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540A" w14:textId="77777777" w:rsidR="00885794" w:rsidRDefault="00A616B3">
      <w:pPr>
        <w:spacing w:before="41"/>
        <w:ind w:left="6431" w:right="102" w:hanging="163"/>
        <w:jc w:val="right"/>
        <w:rPr>
          <w:i/>
          <w:sz w:val="20"/>
        </w:rPr>
      </w:pPr>
      <w:r>
        <w:rPr>
          <w:noProof/>
        </w:rPr>
        <w:drawing>
          <wp:anchor distT="0" distB="0" distL="0" distR="0" simplePos="0" relativeHeight="15728640" behindDoc="0" locked="0" layoutInCell="1" allowOverlap="1" wp14:anchorId="07335430" wp14:editId="07335431">
            <wp:simplePos x="0" y="0"/>
            <wp:positionH relativeFrom="page">
              <wp:posOffset>525780</wp:posOffset>
            </wp:positionH>
            <wp:positionV relativeFrom="paragraph">
              <wp:posOffset>25400</wp:posOffset>
            </wp:positionV>
            <wp:extent cx="2948940" cy="11887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948940" cy="1188720"/>
                    </a:xfrm>
                    <a:prstGeom prst="rect">
                      <a:avLst/>
                    </a:prstGeom>
                  </pic:spPr>
                </pic:pic>
              </a:graphicData>
            </a:graphic>
          </wp:anchor>
        </w:drawing>
      </w:r>
      <w:r>
        <w:rPr>
          <w:i/>
          <w:color w:val="4B216D"/>
          <w:sz w:val="20"/>
        </w:rPr>
        <w:t>Cities</w:t>
      </w:r>
      <w:r>
        <w:rPr>
          <w:i/>
          <w:color w:val="4B216D"/>
          <w:spacing w:val="-9"/>
          <w:sz w:val="20"/>
        </w:rPr>
        <w:t xml:space="preserve"> </w:t>
      </w:r>
      <w:r>
        <w:rPr>
          <w:i/>
          <w:color w:val="4B216D"/>
          <w:sz w:val="20"/>
        </w:rPr>
        <w:t>of:</w:t>
      </w:r>
      <w:r>
        <w:rPr>
          <w:i/>
          <w:color w:val="4B216D"/>
          <w:spacing w:val="-9"/>
          <w:sz w:val="20"/>
        </w:rPr>
        <w:t xml:space="preserve"> </w:t>
      </w:r>
      <w:r>
        <w:rPr>
          <w:i/>
          <w:color w:val="4B216D"/>
          <w:sz w:val="20"/>
        </w:rPr>
        <w:t>Buena</w:t>
      </w:r>
      <w:r>
        <w:rPr>
          <w:i/>
          <w:color w:val="4B216D"/>
          <w:spacing w:val="-9"/>
          <w:sz w:val="20"/>
        </w:rPr>
        <w:t xml:space="preserve"> </w:t>
      </w:r>
      <w:r>
        <w:rPr>
          <w:i/>
          <w:color w:val="4B216D"/>
          <w:sz w:val="20"/>
        </w:rPr>
        <w:t>Vista,</w:t>
      </w:r>
      <w:r>
        <w:rPr>
          <w:i/>
          <w:color w:val="4B216D"/>
          <w:spacing w:val="-8"/>
          <w:sz w:val="20"/>
        </w:rPr>
        <w:t xml:space="preserve"> </w:t>
      </w:r>
      <w:r>
        <w:rPr>
          <w:i/>
          <w:color w:val="4B216D"/>
          <w:sz w:val="20"/>
        </w:rPr>
        <w:t>Harrisonburg,</w:t>
      </w:r>
      <w:r>
        <w:rPr>
          <w:i/>
          <w:color w:val="4B216D"/>
          <w:spacing w:val="-8"/>
          <w:sz w:val="20"/>
        </w:rPr>
        <w:t xml:space="preserve"> </w:t>
      </w:r>
      <w:r>
        <w:rPr>
          <w:i/>
          <w:color w:val="4B216D"/>
          <w:sz w:val="20"/>
        </w:rPr>
        <w:t>Lexington, Staunton, Waynesboro, &amp; Winchester Counties</w:t>
      </w:r>
      <w:r>
        <w:rPr>
          <w:i/>
          <w:color w:val="4B216D"/>
          <w:spacing w:val="-5"/>
          <w:sz w:val="20"/>
        </w:rPr>
        <w:t xml:space="preserve"> </w:t>
      </w:r>
      <w:r>
        <w:rPr>
          <w:i/>
          <w:color w:val="4B216D"/>
          <w:sz w:val="20"/>
        </w:rPr>
        <w:t>of:</w:t>
      </w:r>
      <w:r>
        <w:rPr>
          <w:i/>
          <w:color w:val="4B216D"/>
          <w:spacing w:val="-4"/>
          <w:sz w:val="20"/>
        </w:rPr>
        <w:t xml:space="preserve"> </w:t>
      </w:r>
      <w:r>
        <w:rPr>
          <w:i/>
          <w:color w:val="4B216D"/>
          <w:sz w:val="20"/>
        </w:rPr>
        <w:t>Augusta,</w:t>
      </w:r>
      <w:r>
        <w:rPr>
          <w:i/>
          <w:color w:val="4B216D"/>
          <w:spacing w:val="-4"/>
          <w:sz w:val="20"/>
        </w:rPr>
        <w:t xml:space="preserve"> </w:t>
      </w:r>
      <w:r>
        <w:rPr>
          <w:i/>
          <w:color w:val="4B216D"/>
          <w:sz w:val="20"/>
        </w:rPr>
        <w:t>Bath,</w:t>
      </w:r>
      <w:r>
        <w:rPr>
          <w:i/>
          <w:color w:val="4B216D"/>
          <w:spacing w:val="-4"/>
          <w:sz w:val="20"/>
        </w:rPr>
        <w:t xml:space="preserve"> </w:t>
      </w:r>
      <w:r>
        <w:rPr>
          <w:i/>
          <w:color w:val="4B216D"/>
          <w:sz w:val="20"/>
        </w:rPr>
        <w:t>Clarke,</w:t>
      </w:r>
      <w:r>
        <w:rPr>
          <w:i/>
          <w:color w:val="4B216D"/>
          <w:spacing w:val="-4"/>
          <w:sz w:val="20"/>
        </w:rPr>
        <w:t xml:space="preserve"> </w:t>
      </w:r>
      <w:r>
        <w:rPr>
          <w:i/>
          <w:color w:val="4B216D"/>
          <w:spacing w:val="-2"/>
          <w:sz w:val="20"/>
        </w:rPr>
        <w:t>Frederick,</w:t>
      </w:r>
    </w:p>
    <w:p w14:paraId="0733540B" w14:textId="77777777" w:rsidR="00885794" w:rsidRDefault="00A616B3">
      <w:pPr>
        <w:ind w:left="7082" w:right="99" w:firstLine="716"/>
        <w:jc w:val="right"/>
        <w:rPr>
          <w:i/>
          <w:sz w:val="20"/>
        </w:rPr>
      </w:pPr>
      <w:r>
        <w:rPr>
          <w:i/>
          <w:color w:val="4B216D"/>
          <w:sz w:val="20"/>
        </w:rPr>
        <w:t>Highland,</w:t>
      </w:r>
      <w:r>
        <w:rPr>
          <w:i/>
          <w:color w:val="4B216D"/>
          <w:spacing w:val="-12"/>
          <w:sz w:val="20"/>
        </w:rPr>
        <w:t xml:space="preserve"> </w:t>
      </w:r>
      <w:r>
        <w:rPr>
          <w:i/>
          <w:color w:val="4B216D"/>
          <w:sz w:val="20"/>
        </w:rPr>
        <w:t>Page,</w:t>
      </w:r>
      <w:r>
        <w:rPr>
          <w:i/>
          <w:color w:val="4B216D"/>
          <w:spacing w:val="-11"/>
          <w:sz w:val="20"/>
        </w:rPr>
        <w:t xml:space="preserve"> </w:t>
      </w:r>
      <w:r>
        <w:rPr>
          <w:i/>
          <w:color w:val="4B216D"/>
          <w:sz w:val="20"/>
        </w:rPr>
        <w:t>Rockbridge, Rockingham,</w:t>
      </w:r>
      <w:r>
        <w:rPr>
          <w:i/>
          <w:color w:val="4B216D"/>
          <w:spacing w:val="-7"/>
          <w:sz w:val="20"/>
        </w:rPr>
        <w:t xml:space="preserve"> </w:t>
      </w:r>
      <w:r>
        <w:rPr>
          <w:i/>
          <w:color w:val="4B216D"/>
          <w:sz w:val="20"/>
        </w:rPr>
        <w:t>Shenandoah,</w:t>
      </w:r>
      <w:r>
        <w:rPr>
          <w:i/>
          <w:color w:val="4B216D"/>
          <w:spacing w:val="-5"/>
          <w:sz w:val="20"/>
        </w:rPr>
        <w:t xml:space="preserve"> </w:t>
      </w:r>
      <w:r>
        <w:rPr>
          <w:i/>
          <w:color w:val="4B216D"/>
          <w:sz w:val="20"/>
        </w:rPr>
        <w:t>&amp;</w:t>
      </w:r>
      <w:r>
        <w:rPr>
          <w:i/>
          <w:color w:val="4B216D"/>
          <w:spacing w:val="-4"/>
          <w:sz w:val="20"/>
        </w:rPr>
        <w:t xml:space="preserve"> </w:t>
      </w:r>
      <w:r>
        <w:rPr>
          <w:i/>
          <w:color w:val="4B216D"/>
          <w:spacing w:val="-2"/>
          <w:sz w:val="20"/>
        </w:rPr>
        <w:t>Warren</w:t>
      </w:r>
    </w:p>
    <w:p w14:paraId="0733540C" w14:textId="77777777" w:rsidR="00885794" w:rsidRDefault="00885794">
      <w:pPr>
        <w:pStyle w:val="BodyText"/>
        <w:ind w:firstLine="0"/>
        <w:rPr>
          <w:i/>
          <w:sz w:val="28"/>
        </w:rPr>
      </w:pPr>
    </w:p>
    <w:p w14:paraId="0733540D" w14:textId="77777777" w:rsidR="00885794" w:rsidRDefault="00885794">
      <w:pPr>
        <w:pStyle w:val="BodyText"/>
        <w:ind w:firstLine="0"/>
        <w:rPr>
          <w:i/>
          <w:sz w:val="28"/>
        </w:rPr>
      </w:pPr>
    </w:p>
    <w:p w14:paraId="0733540E" w14:textId="77777777" w:rsidR="00885794" w:rsidRDefault="00885794">
      <w:pPr>
        <w:pStyle w:val="BodyText"/>
        <w:spacing w:before="145"/>
        <w:ind w:firstLine="0"/>
        <w:rPr>
          <w:i/>
          <w:sz w:val="28"/>
        </w:rPr>
      </w:pPr>
    </w:p>
    <w:p w14:paraId="0733540F" w14:textId="33C34A10" w:rsidR="00885794" w:rsidRDefault="00A616B3">
      <w:pPr>
        <w:pStyle w:val="Title"/>
      </w:pPr>
      <w:r>
        <w:t>GO</w:t>
      </w:r>
      <w:r>
        <w:rPr>
          <w:spacing w:val="-2"/>
        </w:rPr>
        <w:t xml:space="preserve"> </w:t>
      </w:r>
      <w:r>
        <w:t>Virginia</w:t>
      </w:r>
      <w:r>
        <w:rPr>
          <w:spacing w:val="-3"/>
        </w:rPr>
        <w:t xml:space="preserve"> </w:t>
      </w:r>
      <w:r>
        <w:t>Region</w:t>
      </w:r>
      <w:r>
        <w:rPr>
          <w:spacing w:val="-2"/>
        </w:rPr>
        <w:t xml:space="preserve"> </w:t>
      </w:r>
      <w:r>
        <w:t>8</w:t>
      </w:r>
      <w:r>
        <w:rPr>
          <w:spacing w:val="-5"/>
        </w:rPr>
        <w:t xml:space="preserve"> </w:t>
      </w:r>
      <w:r>
        <w:t>Executive</w:t>
      </w:r>
      <w:r>
        <w:rPr>
          <w:spacing w:val="-1"/>
        </w:rPr>
        <w:t xml:space="preserve"> </w:t>
      </w:r>
      <w:r>
        <w:t>Committee</w:t>
      </w:r>
      <w:r>
        <w:rPr>
          <w:spacing w:val="-3"/>
        </w:rPr>
        <w:t xml:space="preserve"> </w:t>
      </w:r>
      <w:r>
        <w:t>Meeting</w:t>
      </w:r>
      <w:r>
        <w:rPr>
          <w:spacing w:val="-1"/>
        </w:rPr>
        <w:t xml:space="preserve"> </w:t>
      </w:r>
      <w:r w:rsidR="00C309DA">
        <w:rPr>
          <w:spacing w:val="-2"/>
        </w:rPr>
        <w:t>Minutes</w:t>
      </w:r>
    </w:p>
    <w:p w14:paraId="07335410" w14:textId="77777777" w:rsidR="00885794" w:rsidRDefault="00A616B3">
      <w:pPr>
        <w:pStyle w:val="BodyText"/>
        <w:spacing w:line="292" w:lineRule="exact"/>
        <w:ind w:left="77" w:right="1" w:firstLine="0"/>
        <w:jc w:val="center"/>
      </w:pPr>
      <w:r>
        <w:t>Tuesday,</w:t>
      </w:r>
      <w:r>
        <w:rPr>
          <w:spacing w:val="-7"/>
        </w:rPr>
        <w:t xml:space="preserve"> </w:t>
      </w:r>
      <w:r>
        <w:t>April</w:t>
      </w:r>
      <w:r>
        <w:rPr>
          <w:spacing w:val="-6"/>
        </w:rPr>
        <w:t xml:space="preserve"> </w:t>
      </w:r>
      <w:r>
        <w:t>2</w:t>
      </w:r>
      <w:r>
        <w:rPr>
          <w:spacing w:val="-2"/>
        </w:rPr>
        <w:t xml:space="preserve"> </w:t>
      </w:r>
      <w:r>
        <w:t>at</w:t>
      </w:r>
      <w:r>
        <w:rPr>
          <w:spacing w:val="-5"/>
        </w:rPr>
        <w:t xml:space="preserve"> </w:t>
      </w:r>
      <w:r>
        <w:t>8:30</w:t>
      </w:r>
      <w:r>
        <w:rPr>
          <w:spacing w:val="-5"/>
        </w:rPr>
        <w:t xml:space="preserve"> AM</w:t>
      </w:r>
    </w:p>
    <w:p w14:paraId="07335411" w14:textId="77777777" w:rsidR="00885794" w:rsidRDefault="00A616B3">
      <w:pPr>
        <w:ind w:left="77"/>
        <w:jc w:val="center"/>
        <w:rPr>
          <w:i/>
          <w:sz w:val="24"/>
        </w:rPr>
      </w:pPr>
      <w:r>
        <w:rPr>
          <w:i/>
          <w:sz w:val="24"/>
        </w:rPr>
        <w:t>Virtual</w:t>
      </w:r>
      <w:r>
        <w:rPr>
          <w:i/>
          <w:spacing w:val="-9"/>
          <w:sz w:val="24"/>
        </w:rPr>
        <w:t xml:space="preserve"> </w:t>
      </w:r>
      <w:r>
        <w:rPr>
          <w:i/>
          <w:spacing w:val="-2"/>
          <w:sz w:val="24"/>
        </w:rPr>
        <w:t>Meeting</w:t>
      </w:r>
    </w:p>
    <w:p w14:paraId="07335412" w14:textId="6293AB4D" w:rsidR="00885794" w:rsidRDefault="00AD0475">
      <w:pPr>
        <w:pStyle w:val="BodyText"/>
        <w:ind w:left="77" w:right="9" w:firstLine="0"/>
        <w:jc w:val="center"/>
        <w:rPr>
          <w:color w:val="0562C1"/>
          <w:spacing w:val="-2"/>
          <w:u w:val="single" w:color="0562C1"/>
        </w:rPr>
      </w:pPr>
      <w:hyperlink r:id="rId8" w:history="1">
        <w:r w:rsidR="00573DE2" w:rsidRPr="00795469">
          <w:rPr>
            <w:rStyle w:val="Hyperlink"/>
            <w:spacing w:val="-2"/>
          </w:rPr>
          <w:t>https://us06web.zoom.us/j/81690457801?pwd=9nwlXwbicaEOqd3atPmyeFG80dbuBR.1</w:t>
        </w:r>
      </w:hyperlink>
    </w:p>
    <w:p w14:paraId="544CCAB1" w14:textId="77777777" w:rsidR="00573DE2" w:rsidRPr="00203162" w:rsidRDefault="00573DE2" w:rsidP="00573DE2">
      <w:pPr>
        <w:widowControl/>
        <w:autoSpaceDE/>
        <w:autoSpaceDN/>
        <w:jc w:val="center"/>
        <w:rPr>
          <w:rFonts w:ascii="Arial Narrow" w:eastAsia="Arial Narrow" w:hAnsi="Arial Narrow" w:cs="Arial Narrow"/>
          <w:sz w:val="24"/>
          <w:szCs w:val="24"/>
        </w:rPr>
      </w:pPr>
    </w:p>
    <w:tbl>
      <w:tblPr>
        <w:tblW w:w="9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1350"/>
        <w:gridCol w:w="4751"/>
        <w:gridCol w:w="1397"/>
      </w:tblGrid>
      <w:tr w:rsidR="00573DE2" w:rsidRPr="00573DE2" w14:paraId="3B28AD09" w14:textId="77777777" w:rsidTr="00783F4D">
        <w:trPr>
          <w:trHeight w:val="300"/>
          <w:jc w:val="center"/>
        </w:trPr>
        <w:tc>
          <w:tcPr>
            <w:tcW w:w="1525" w:type="dxa"/>
          </w:tcPr>
          <w:p w14:paraId="2108DD57" w14:textId="77777777" w:rsidR="00573DE2" w:rsidRPr="00573DE2" w:rsidRDefault="00573DE2" w:rsidP="00573DE2">
            <w:pPr>
              <w:widowControl/>
              <w:autoSpaceDE/>
              <w:autoSpaceDN/>
              <w:rPr>
                <w:rFonts w:ascii="Arial Narrow" w:eastAsia="Arial Narrow" w:hAnsi="Arial Narrow" w:cs="Arial Narrow"/>
                <w:b/>
                <w:color w:val="000000"/>
                <w:sz w:val="24"/>
                <w:szCs w:val="24"/>
              </w:rPr>
            </w:pPr>
            <w:r w:rsidRPr="00573DE2">
              <w:rPr>
                <w:rFonts w:ascii="Arial Narrow" w:eastAsia="Arial Narrow" w:hAnsi="Arial Narrow" w:cs="Arial Narrow"/>
                <w:b/>
                <w:color w:val="000000"/>
                <w:sz w:val="24"/>
                <w:szCs w:val="24"/>
              </w:rPr>
              <w:t xml:space="preserve">FIRST </w:t>
            </w:r>
          </w:p>
        </w:tc>
        <w:tc>
          <w:tcPr>
            <w:tcW w:w="1350" w:type="dxa"/>
          </w:tcPr>
          <w:p w14:paraId="6C2021CD" w14:textId="77777777" w:rsidR="00573DE2" w:rsidRPr="00573DE2" w:rsidRDefault="00573DE2" w:rsidP="00573DE2">
            <w:pPr>
              <w:widowControl/>
              <w:autoSpaceDE/>
              <w:autoSpaceDN/>
              <w:rPr>
                <w:rFonts w:ascii="Arial Narrow" w:eastAsia="Arial Narrow" w:hAnsi="Arial Narrow" w:cs="Arial Narrow"/>
                <w:b/>
                <w:color w:val="000000"/>
                <w:sz w:val="24"/>
                <w:szCs w:val="24"/>
              </w:rPr>
            </w:pPr>
            <w:r w:rsidRPr="00573DE2">
              <w:rPr>
                <w:rFonts w:ascii="Arial Narrow" w:eastAsia="Arial Narrow" w:hAnsi="Arial Narrow" w:cs="Arial Narrow"/>
                <w:b/>
                <w:color w:val="000000"/>
                <w:sz w:val="24"/>
                <w:szCs w:val="24"/>
              </w:rPr>
              <w:t xml:space="preserve">LAST </w:t>
            </w:r>
          </w:p>
        </w:tc>
        <w:tc>
          <w:tcPr>
            <w:tcW w:w="4751" w:type="dxa"/>
          </w:tcPr>
          <w:p w14:paraId="27BDB574" w14:textId="77777777" w:rsidR="00573DE2" w:rsidRPr="00573DE2" w:rsidRDefault="00573DE2" w:rsidP="00573DE2">
            <w:pPr>
              <w:widowControl/>
              <w:autoSpaceDE/>
              <w:autoSpaceDN/>
              <w:rPr>
                <w:rFonts w:ascii="Arial Narrow" w:eastAsia="Arial Narrow" w:hAnsi="Arial Narrow" w:cs="Arial Narrow"/>
                <w:b/>
                <w:color w:val="000000"/>
                <w:sz w:val="24"/>
                <w:szCs w:val="24"/>
              </w:rPr>
            </w:pPr>
            <w:r w:rsidRPr="00573DE2">
              <w:rPr>
                <w:rFonts w:ascii="Arial Narrow" w:eastAsia="Arial Narrow" w:hAnsi="Arial Narrow" w:cs="Arial Narrow"/>
                <w:b/>
                <w:color w:val="000000"/>
                <w:sz w:val="24"/>
                <w:szCs w:val="24"/>
              </w:rPr>
              <w:t>AFFILIATION</w:t>
            </w:r>
          </w:p>
        </w:tc>
        <w:tc>
          <w:tcPr>
            <w:tcW w:w="1397" w:type="dxa"/>
          </w:tcPr>
          <w:p w14:paraId="33E6DFE9" w14:textId="77777777" w:rsidR="00573DE2" w:rsidRPr="00573DE2" w:rsidRDefault="00573DE2" w:rsidP="00573DE2">
            <w:pPr>
              <w:widowControl/>
              <w:autoSpaceDE/>
              <w:autoSpaceDN/>
              <w:rPr>
                <w:rFonts w:ascii="Arial Narrow" w:eastAsia="Arial Narrow" w:hAnsi="Arial Narrow" w:cs="Arial Narrow"/>
                <w:b/>
                <w:color w:val="000000"/>
                <w:sz w:val="24"/>
                <w:szCs w:val="24"/>
              </w:rPr>
            </w:pPr>
            <w:r w:rsidRPr="00573DE2">
              <w:rPr>
                <w:rFonts w:ascii="Arial Narrow" w:eastAsia="Arial Narrow" w:hAnsi="Arial Narrow" w:cs="Arial Narrow"/>
                <w:b/>
                <w:color w:val="000000"/>
                <w:sz w:val="24"/>
                <w:szCs w:val="24"/>
              </w:rPr>
              <w:t>ATTENDED</w:t>
            </w:r>
          </w:p>
        </w:tc>
      </w:tr>
      <w:tr w:rsidR="00573DE2" w:rsidRPr="00573DE2" w14:paraId="51E170D4" w14:textId="77777777" w:rsidTr="00783F4D">
        <w:trPr>
          <w:trHeight w:val="300"/>
          <w:jc w:val="center"/>
        </w:trPr>
        <w:tc>
          <w:tcPr>
            <w:tcW w:w="1525" w:type="dxa"/>
            <w:tcBorders>
              <w:top w:val="single" w:sz="4" w:space="0" w:color="000000"/>
              <w:left w:val="single" w:sz="4" w:space="0" w:color="000000"/>
              <w:bottom w:val="single" w:sz="4" w:space="0" w:color="000000"/>
              <w:right w:val="single" w:sz="4" w:space="0" w:color="000000"/>
            </w:tcBorders>
          </w:tcPr>
          <w:p w14:paraId="2282FF5F"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Mark (Chair)</w:t>
            </w:r>
          </w:p>
        </w:tc>
        <w:tc>
          <w:tcPr>
            <w:tcW w:w="1350" w:type="dxa"/>
            <w:tcBorders>
              <w:top w:val="single" w:sz="4" w:space="0" w:color="000000"/>
              <w:left w:val="single" w:sz="4" w:space="0" w:color="000000"/>
              <w:bottom w:val="single" w:sz="4" w:space="0" w:color="000000"/>
              <w:right w:val="single" w:sz="4" w:space="0" w:color="000000"/>
            </w:tcBorders>
          </w:tcPr>
          <w:p w14:paraId="168BB5D5"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Merrill</w:t>
            </w:r>
          </w:p>
        </w:tc>
        <w:tc>
          <w:tcPr>
            <w:tcW w:w="4751" w:type="dxa"/>
            <w:tcBorders>
              <w:top w:val="single" w:sz="4" w:space="0" w:color="000000"/>
              <w:left w:val="single" w:sz="4" w:space="0" w:color="000000"/>
              <w:bottom w:val="single" w:sz="4" w:space="0" w:color="000000"/>
              <w:right w:val="single" w:sz="4" w:space="0" w:color="000000"/>
            </w:tcBorders>
          </w:tcPr>
          <w:p w14:paraId="08CB6973"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Retired-Valley Health System</w:t>
            </w:r>
          </w:p>
        </w:tc>
        <w:tc>
          <w:tcPr>
            <w:tcW w:w="1397" w:type="dxa"/>
            <w:tcBorders>
              <w:top w:val="single" w:sz="4" w:space="0" w:color="000000"/>
              <w:left w:val="single" w:sz="4" w:space="0" w:color="000000"/>
              <w:bottom w:val="single" w:sz="4" w:space="0" w:color="000000"/>
              <w:right w:val="single" w:sz="4" w:space="0" w:color="000000"/>
            </w:tcBorders>
          </w:tcPr>
          <w:p w14:paraId="7E9915AC" w14:textId="77777777" w:rsidR="00573DE2" w:rsidRPr="00573DE2" w:rsidRDefault="00573DE2" w:rsidP="00573DE2">
            <w:pPr>
              <w:widowControl/>
              <w:autoSpaceDE/>
              <w:autoSpaceDN/>
              <w:jc w:val="center"/>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X</w:t>
            </w:r>
          </w:p>
        </w:tc>
      </w:tr>
      <w:tr w:rsidR="00573DE2" w:rsidRPr="00573DE2" w14:paraId="642AECE5" w14:textId="77777777" w:rsidTr="00783F4D">
        <w:trPr>
          <w:trHeight w:val="300"/>
          <w:jc w:val="center"/>
        </w:trPr>
        <w:tc>
          <w:tcPr>
            <w:tcW w:w="1525" w:type="dxa"/>
            <w:tcBorders>
              <w:top w:val="single" w:sz="4" w:space="0" w:color="000000"/>
              <w:left w:val="single" w:sz="4" w:space="0" w:color="000000"/>
              <w:bottom w:val="single" w:sz="4" w:space="0" w:color="000000"/>
              <w:right w:val="single" w:sz="4" w:space="0" w:color="000000"/>
            </w:tcBorders>
          </w:tcPr>
          <w:p w14:paraId="50B24CE8"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Yolanda (Vice)</w:t>
            </w:r>
          </w:p>
        </w:tc>
        <w:tc>
          <w:tcPr>
            <w:tcW w:w="1350" w:type="dxa"/>
            <w:tcBorders>
              <w:top w:val="single" w:sz="4" w:space="0" w:color="000000"/>
              <w:left w:val="single" w:sz="4" w:space="0" w:color="000000"/>
              <w:bottom w:val="single" w:sz="4" w:space="0" w:color="000000"/>
              <w:right w:val="single" w:sz="4" w:space="0" w:color="000000"/>
            </w:tcBorders>
          </w:tcPr>
          <w:p w14:paraId="633D3C97" w14:textId="4C2D85CD"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Shields</w:t>
            </w:r>
            <w:r w:rsidR="00A616B3">
              <w:rPr>
                <w:rFonts w:ascii="Arial Narrow" w:eastAsia="Arial Narrow" w:hAnsi="Arial Narrow" w:cs="Arial Narrow"/>
                <w:color w:val="000000"/>
                <w:sz w:val="24"/>
                <w:szCs w:val="24"/>
              </w:rPr>
              <w:t>*</w:t>
            </w:r>
          </w:p>
        </w:tc>
        <w:tc>
          <w:tcPr>
            <w:tcW w:w="4751" w:type="dxa"/>
            <w:tcBorders>
              <w:top w:val="single" w:sz="4" w:space="0" w:color="000000"/>
              <w:left w:val="single" w:sz="4" w:space="0" w:color="000000"/>
              <w:bottom w:val="single" w:sz="4" w:space="0" w:color="000000"/>
              <w:right w:val="single" w:sz="4" w:space="0" w:color="000000"/>
            </w:tcBorders>
          </w:tcPr>
          <w:p w14:paraId="3F4A64AB"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Yesbuilds</w:t>
            </w:r>
          </w:p>
        </w:tc>
        <w:tc>
          <w:tcPr>
            <w:tcW w:w="1397" w:type="dxa"/>
            <w:tcBorders>
              <w:top w:val="single" w:sz="4" w:space="0" w:color="000000"/>
              <w:left w:val="single" w:sz="4" w:space="0" w:color="000000"/>
              <w:bottom w:val="single" w:sz="4" w:space="0" w:color="000000"/>
              <w:right w:val="single" w:sz="4" w:space="0" w:color="000000"/>
            </w:tcBorders>
          </w:tcPr>
          <w:p w14:paraId="2404B89C" w14:textId="38FA06BB" w:rsidR="00573DE2" w:rsidRPr="00573DE2" w:rsidRDefault="00573DE2" w:rsidP="00573DE2">
            <w:pPr>
              <w:widowControl/>
              <w:autoSpaceDE/>
              <w:autoSpaceDN/>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X</w:t>
            </w:r>
          </w:p>
        </w:tc>
      </w:tr>
      <w:tr w:rsidR="00573DE2" w:rsidRPr="00573DE2" w14:paraId="1A571940" w14:textId="77777777" w:rsidTr="00783F4D">
        <w:trPr>
          <w:trHeight w:val="300"/>
          <w:jc w:val="center"/>
        </w:trPr>
        <w:tc>
          <w:tcPr>
            <w:tcW w:w="1525" w:type="dxa"/>
          </w:tcPr>
          <w:p w14:paraId="5DCEFE2F"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Kim</w:t>
            </w:r>
          </w:p>
        </w:tc>
        <w:tc>
          <w:tcPr>
            <w:tcW w:w="1350" w:type="dxa"/>
          </w:tcPr>
          <w:p w14:paraId="68FA279D"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Blosser</w:t>
            </w:r>
          </w:p>
        </w:tc>
        <w:tc>
          <w:tcPr>
            <w:tcW w:w="4751" w:type="dxa"/>
          </w:tcPr>
          <w:p w14:paraId="5FCEAA5E"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Laurel Ridge Community College</w:t>
            </w:r>
          </w:p>
        </w:tc>
        <w:tc>
          <w:tcPr>
            <w:tcW w:w="1397" w:type="dxa"/>
          </w:tcPr>
          <w:p w14:paraId="166ACD6A" w14:textId="77777777" w:rsidR="00573DE2" w:rsidRPr="00573DE2" w:rsidRDefault="00573DE2" w:rsidP="00573DE2">
            <w:pPr>
              <w:widowControl/>
              <w:autoSpaceDE/>
              <w:autoSpaceDN/>
              <w:jc w:val="center"/>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X</w:t>
            </w:r>
          </w:p>
        </w:tc>
      </w:tr>
      <w:tr w:rsidR="00573DE2" w:rsidRPr="00573DE2" w14:paraId="18F7B27D" w14:textId="77777777" w:rsidTr="00783F4D">
        <w:trPr>
          <w:trHeight w:val="300"/>
          <w:jc w:val="center"/>
        </w:trPr>
        <w:tc>
          <w:tcPr>
            <w:tcW w:w="1525" w:type="dxa"/>
          </w:tcPr>
          <w:p w14:paraId="1A707981"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Janet</w:t>
            </w:r>
          </w:p>
        </w:tc>
        <w:tc>
          <w:tcPr>
            <w:tcW w:w="1350" w:type="dxa"/>
          </w:tcPr>
          <w:p w14:paraId="67F207C0"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Clarke</w:t>
            </w:r>
          </w:p>
        </w:tc>
        <w:tc>
          <w:tcPr>
            <w:tcW w:w="4751" w:type="dxa"/>
          </w:tcPr>
          <w:p w14:paraId="4B20524D"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Clarke Consulting, LLC.</w:t>
            </w:r>
          </w:p>
        </w:tc>
        <w:tc>
          <w:tcPr>
            <w:tcW w:w="1397" w:type="dxa"/>
          </w:tcPr>
          <w:p w14:paraId="32022FFC" w14:textId="77777777" w:rsidR="00573DE2" w:rsidRPr="00573DE2" w:rsidRDefault="00573DE2" w:rsidP="00573DE2">
            <w:pPr>
              <w:widowControl/>
              <w:autoSpaceDE/>
              <w:autoSpaceDN/>
              <w:jc w:val="center"/>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X</w:t>
            </w:r>
          </w:p>
        </w:tc>
      </w:tr>
      <w:tr w:rsidR="00573DE2" w:rsidRPr="00573DE2" w14:paraId="3FF2AFEE" w14:textId="77777777" w:rsidTr="00783F4D">
        <w:trPr>
          <w:trHeight w:val="300"/>
          <w:jc w:val="center"/>
        </w:trPr>
        <w:tc>
          <w:tcPr>
            <w:tcW w:w="1525" w:type="dxa"/>
          </w:tcPr>
          <w:p w14:paraId="71871403"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Joanie</w:t>
            </w:r>
          </w:p>
        </w:tc>
        <w:tc>
          <w:tcPr>
            <w:tcW w:w="1350" w:type="dxa"/>
          </w:tcPr>
          <w:p w14:paraId="6617B68A"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Eiland</w:t>
            </w:r>
          </w:p>
        </w:tc>
        <w:tc>
          <w:tcPr>
            <w:tcW w:w="4751" w:type="dxa"/>
          </w:tcPr>
          <w:p w14:paraId="36C2CB49"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 xml:space="preserve">Elk Trucking, Inc. </w:t>
            </w:r>
          </w:p>
        </w:tc>
        <w:tc>
          <w:tcPr>
            <w:tcW w:w="1397" w:type="dxa"/>
          </w:tcPr>
          <w:p w14:paraId="69FD92B9" w14:textId="6AE0FB30" w:rsidR="00573DE2" w:rsidRPr="00573DE2" w:rsidRDefault="00573DE2" w:rsidP="00573DE2">
            <w:pPr>
              <w:widowControl/>
              <w:autoSpaceDE/>
              <w:autoSpaceDN/>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X</w:t>
            </w:r>
          </w:p>
        </w:tc>
      </w:tr>
      <w:tr w:rsidR="00573DE2" w:rsidRPr="00573DE2" w14:paraId="4B1E0589" w14:textId="77777777" w:rsidTr="00783F4D">
        <w:trPr>
          <w:trHeight w:val="300"/>
          <w:jc w:val="center"/>
        </w:trPr>
        <w:tc>
          <w:tcPr>
            <w:tcW w:w="1525" w:type="dxa"/>
          </w:tcPr>
          <w:p w14:paraId="5C540671"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 xml:space="preserve">Lai </w:t>
            </w:r>
          </w:p>
        </w:tc>
        <w:tc>
          <w:tcPr>
            <w:tcW w:w="1350" w:type="dxa"/>
          </w:tcPr>
          <w:p w14:paraId="1E87F3BF" w14:textId="13B61AC4"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Lee</w:t>
            </w:r>
          </w:p>
        </w:tc>
        <w:tc>
          <w:tcPr>
            <w:tcW w:w="4751" w:type="dxa"/>
          </w:tcPr>
          <w:p w14:paraId="609E9FEE"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High Meadow Strategies, LLC</w:t>
            </w:r>
          </w:p>
        </w:tc>
        <w:tc>
          <w:tcPr>
            <w:tcW w:w="1397" w:type="dxa"/>
          </w:tcPr>
          <w:p w14:paraId="406A5A7B" w14:textId="29346066" w:rsidR="00573DE2" w:rsidRPr="00573DE2" w:rsidRDefault="00573DE2" w:rsidP="00573DE2">
            <w:pPr>
              <w:widowControl/>
              <w:autoSpaceDE/>
              <w:autoSpaceDN/>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X</w:t>
            </w:r>
          </w:p>
        </w:tc>
      </w:tr>
      <w:tr w:rsidR="00573DE2" w:rsidRPr="00573DE2" w14:paraId="4BE3B64E" w14:textId="77777777" w:rsidTr="00783F4D">
        <w:trPr>
          <w:trHeight w:val="300"/>
          <w:jc w:val="center"/>
        </w:trPr>
        <w:tc>
          <w:tcPr>
            <w:tcW w:w="1525" w:type="dxa"/>
          </w:tcPr>
          <w:p w14:paraId="59C74557"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Connie</w:t>
            </w:r>
          </w:p>
        </w:tc>
        <w:tc>
          <w:tcPr>
            <w:tcW w:w="1350" w:type="dxa"/>
          </w:tcPr>
          <w:p w14:paraId="4CBBFC03" w14:textId="74CC9E26"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Loughhead</w:t>
            </w:r>
          </w:p>
        </w:tc>
        <w:tc>
          <w:tcPr>
            <w:tcW w:w="4751" w:type="dxa"/>
          </w:tcPr>
          <w:p w14:paraId="62BFDE06" w14:textId="77777777" w:rsidR="00573DE2" w:rsidRPr="00573DE2" w:rsidRDefault="00573DE2" w:rsidP="00573DE2">
            <w:pPr>
              <w:widowControl/>
              <w:autoSpaceDE/>
              <w:autoSpaceDN/>
              <w:rPr>
                <w:rFonts w:ascii="Arial Narrow" w:eastAsia="Arial Narrow" w:hAnsi="Arial Narrow" w:cs="Arial Narrow"/>
                <w:color w:val="000000"/>
                <w:sz w:val="24"/>
                <w:szCs w:val="24"/>
              </w:rPr>
            </w:pPr>
            <w:r w:rsidRPr="00573DE2">
              <w:rPr>
                <w:rFonts w:ascii="Arial Narrow" w:eastAsia="Arial Narrow" w:hAnsi="Arial Narrow" w:cs="Arial Narrow"/>
                <w:color w:val="000000"/>
                <w:sz w:val="24"/>
                <w:szCs w:val="24"/>
              </w:rPr>
              <w:t>Des Champ Technologies</w:t>
            </w:r>
          </w:p>
        </w:tc>
        <w:tc>
          <w:tcPr>
            <w:tcW w:w="1397" w:type="dxa"/>
          </w:tcPr>
          <w:p w14:paraId="75B56B56" w14:textId="50D41F96" w:rsidR="00573DE2" w:rsidRPr="00573DE2" w:rsidRDefault="00573DE2" w:rsidP="00573DE2">
            <w:pPr>
              <w:widowControl/>
              <w:autoSpaceDE/>
              <w:autoSpaceDN/>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X</w:t>
            </w:r>
          </w:p>
        </w:tc>
      </w:tr>
    </w:tbl>
    <w:p w14:paraId="79D5B61C" w14:textId="77777777" w:rsidR="00573DE2" w:rsidRPr="00573DE2" w:rsidRDefault="00573DE2" w:rsidP="00573DE2">
      <w:pPr>
        <w:widowControl/>
        <w:autoSpaceDE/>
        <w:autoSpaceDN/>
        <w:rPr>
          <w:rFonts w:ascii="Arial Narrow" w:eastAsia="Arial Narrow" w:hAnsi="Arial Narrow" w:cs="Arial Narrow"/>
          <w:sz w:val="24"/>
          <w:szCs w:val="24"/>
        </w:rPr>
      </w:pPr>
      <w:r w:rsidRPr="00573DE2">
        <w:rPr>
          <w:rFonts w:ascii="Arial Narrow" w:eastAsia="Arial Narrow" w:hAnsi="Arial Narrow" w:cs="Arial Narrow"/>
          <w:sz w:val="24"/>
          <w:szCs w:val="24"/>
        </w:rPr>
        <w:t xml:space="preserve">*Members were present after the roll call.  </w:t>
      </w:r>
    </w:p>
    <w:p w14:paraId="16B83FF8" w14:textId="77777777" w:rsidR="00573DE2" w:rsidRPr="00573DE2" w:rsidRDefault="00573DE2" w:rsidP="00573DE2">
      <w:pPr>
        <w:widowControl/>
        <w:autoSpaceDE/>
        <w:autoSpaceDN/>
        <w:rPr>
          <w:rFonts w:ascii="Arial Narrow" w:eastAsia="Arial Narrow" w:hAnsi="Arial Narrow" w:cs="Arial Narrow"/>
          <w:sz w:val="24"/>
          <w:szCs w:val="24"/>
        </w:rPr>
      </w:pPr>
    </w:p>
    <w:p w14:paraId="357AC0DF" w14:textId="31105C33" w:rsidR="00573DE2" w:rsidRPr="00573DE2" w:rsidRDefault="00573DE2" w:rsidP="00573DE2">
      <w:pPr>
        <w:widowControl/>
        <w:autoSpaceDE/>
        <w:autoSpaceDN/>
        <w:rPr>
          <w:rFonts w:ascii="Arial Narrow" w:eastAsia="Arial Narrow" w:hAnsi="Arial Narrow" w:cs="Arial Narrow"/>
          <w:sz w:val="24"/>
          <w:szCs w:val="24"/>
        </w:rPr>
      </w:pPr>
      <w:r w:rsidRPr="00573DE2">
        <w:rPr>
          <w:rFonts w:ascii="Arial Narrow" w:eastAsia="Arial Narrow" w:hAnsi="Arial Narrow" w:cs="Arial Narrow"/>
          <w:sz w:val="24"/>
          <w:szCs w:val="24"/>
        </w:rPr>
        <w:t>Deborah Flippo (Region 8 Executive Director), Joel Hensley (Region 8 Administrative Coordinator)</w:t>
      </w:r>
      <w:r>
        <w:rPr>
          <w:rFonts w:ascii="Arial Narrow" w:eastAsia="Arial Narrow" w:hAnsi="Arial Narrow" w:cs="Arial Narrow"/>
          <w:sz w:val="24"/>
          <w:szCs w:val="24"/>
        </w:rPr>
        <w:t xml:space="preserve"> and CSPDC Executive Director Ann Cundy</w:t>
      </w:r>
      <w:r w:rsidRPr="00573DE2">
        <w:rPr>
          <w:rFonts w:ascii="Arial Narrow" w:eastAsia="Arial Narrow" w:hAnsi="Arial Narrow" w:cs="Arial Narrow"/>
          <w:sz w:val="24"/>
          <w:szCs w:val="24"/>
        </w:rPr>
        <w:t xml:space="preserve"> attended </w:t>
      </w:r>
      <w:r>
        <w:rPr>
          <w:rFonts w:ascii="Arial Narrow" w:eastAsia="Arial Narrow" w:hAnsi="Arial Narrow" w:cs="Arial Narrow"/>
          <w:sz w:val="24"/>
          <w:szCs w:val="24"/>
        </w:rPr>
        <w:t>virtually.</w:t>
      </w:r>
    </w:p>
    <w:p w14:paraId="4145F232" w14:textId="77777777" w:rsidR="00573DE2" w:rsidRPr="00573DE2" w:rsidRDefault="00573DE2" w:rsidP="00573DE2">
      <w:pPr>
        <w:widowControl/>
        <w:autoSpaceDE/>
        <w:autoSpaceDN/>
        <w:rPr>
          <w:rFonts w:ascii="Arial Narrow" w:eastAsia="Arial Narrow" w:hAnsi="Arial Narrow" w:cs="Arial Narrow"/>
          <w:sz w:val="24"/>
          <w:szCs w:val="24"/>
        </w:rPr>
      </w:pPr>
    </w:p>
    <w:p w14:paraId="33693112" w14:textId="77777777" w:rsidR="00573DE2" w:rsidRPr="00573DE2" w:rsidRDefault="00573DE2" w:rsidP="00573DE2">
      <w:pPr>
        <w:widowControl/>
        <w:autoSpaceDE/>
        <w:autoSpaceDN/>
        <w:rPr>
          <w:rFonts w:ascii="Arial Narrow" w:eastAsia="Arial Narrow" w:hAnsi="Arial Narrow" w:cs="Arial Narrow"/>
          <w:b/>
          <w:sz w:val="24"/>
          <w:szCs w:val="24"/>
        </w:rPr>
      </w:pPr>
      <w:r w:rsidRPr="00573DE2">
        <w:rPr>
          <w:rFonts w:ascii="Arial Narrow" w:eastAsia="Arial Narrow" w:hAnsi="Arial Narrow" w:cs="Arial Narrow"/>
          <w:b/>
          <w:sz w:val="24"/>
          <w:szCs w:val="24"/>
        </w:rPr>
        <w:t>Call to Order</w:t>
      </w:r>
    </w:p>
    <w:p w14:paraId="658C4F43" w14:textId="5B6ACE7B" w:rsidR="00573DE2" w:rsidRPr="00573DE2" w:rsidRDefault="00573DE2" w:rsidP="00573DE2">
      <w:pPr>
        <w:widowControl/>
        <w:autoSpaceDE/>
        <w:autoSpaceDN/>
        <w:ind w:firstLine="720"/>
        <w:rPr>
          <w:rFonts w:ascii="Arial Narrow" w:eastAsia="Arial Narrow" w:hAnsi="Arial Narrow" w:cs="Arial Narrow"/>
          <w:sz w:val="24"/>
          <w:szCs w:val="24"/>
        </w:rPr>
      </w:pPr>
      <w:r w:rsidRPr="00573DE2">
        <w:rPr>
          <w:rFonts w:ascii="Arial Narrow" w:eastAsia="Arial Narrow" w:hAnsi="Arial Narrow" w:cs="Arial Narrow"/>
          <w:sz w:val="24"/>
          <w:szCs w:val="24"/>
        </w:rPr>
        <w:t>The T</w:t>
      </w:r>
      <w:r>
        <w:rPr>
          <w:rFonts w:ascii="Arial Narrow" w:eastAsia="Arial Narrow" w:hAnsi="Arial Narrow" w:cs="Arial Narrow"/>
          <w:sz w:val="24"/>
          <w:szCs w:val="24"/>
        </w:rPr>
        <w:t>uesday</w:t>
      </w:r>
      <w:r w:rsidRPr="00573DE2">
        <w:rPr>
          <w:rFonts w:ascii="Arial Narrow" w:eastAsia="Arial Narrow" w:hAnsi="Arial Narrow" w:cs="Arial Narrow"/>
          <w:sz w:val="24"/>
          <w:szCs w:val="24"/>
        </w:rPr>
        <w:t xml:space="preserve">, </w:t>
      </w:r>
      <w:r>
        <w:rPr>
          <w:rFonts w:ascii="Arial Narrow" w:eastAsia="Arial Narrow" w:hAnsi="Arial Narrow" w:cs="Arial Narrow"/>
          <w:sz w:val="24"/>
          <w:szCs w:val="24"/>
        </w:rPr>
        <w:t>April 2</w:t>
      </w:r>
      <w:r w:rsidRPr="00573DE2">
        <w:rPr>
          <w:rFonts w:ascii="Arial Narrow" w:eastAsia="Arial Narrow" w:hAnsi="Arial Narrow" w:cs="Arial Narrow"/>
          <w:sz w:val="24"/>
          <w:szCs w:val="24"/>
        </w:rPr>
        <w:t>, 2024 Executive Committee meeting for GO Virginia Region 8 was called to order by Chair Merrill at 8:3</w:t>
      </w:r>
      <w:r>
        <w:rPr>
          <w:rFonts w:ascii="Arial Narrow" w:eastAsia="Arial Narrow" w:hAnsi="Arial Narrow" w:cs="Arial Narrow"/>
          <w:sz w:val="24"/>
          <w:szCs w:val="24"/>
        </w:rPr>
        <w:t>1</w:t>
      </w:r>
      <w:r w:rsidRPr="00573DE2">
        <w:rPr>
          <w:rFonts w:ascii="Arial Narrow" w:eastAsia="Arial Narrow" w:hAnsi="Arial Narrow" w:cs="Arial Narrow"/>
          <w:sz w:val="24"/>
          <w:szCs w:val="24"/>
        </w:rPr>
        <w:t xml:space="preserve"> a.m.</w:t>
      </w:r>
    </w:p>
    <w:p w14:paraId="52C9A15E" w14:textId="77777777" w:rsidR="00573DE2" w:rsidRPr="00573DE2" w:rsidRDefault="00573DE2" w:rsidP="00573DE2">
      <w:pPr>
        <w:widowControl/>
        <w:autoSpaceDE/>
        <w:autoSpaceDN/>
        <w:ind w:firstLine="720"/>
        <w:rPr>
          <w:rFonts w:ascii="Arial Narrow" w:eastAsia="Arial Narrow" w:hAnsi="Arial Narrow" w:cs="Arial Narrow"/>
          <w:sz w:val="24"/>
          <w:szCs w:val="24"/>
        </w:rPr>
      </w:pPr>
      <w:r w:rsidRPr="00573DE2">
        <w:rPr>
          <w:rFonts w:ascii="Arial Narrow" w:eastAsia="Arial Narrow" w:hAnsi="Arial Narrow" w:cs="Arial Narrow"/>
          <w:sz w:val="24"/>
          <w:szCs w:val="24"/>
        </w:rPr>
        <w:t xml:space="preserve"> </w:t>
      </w:r>
    </w:p>
    <w:p w14:paraId="1C407FCC" w14:textId="77777777" w:rsidR="00573DE2" w:rsidRPr="00573DE2" w:rsidRDefault="00573DE2" w:rsidP="00573DE2">
      <w:pPr>
        <w:widowControl/>
        <w:autoSpaceDE/>
        <w:autoSpaceDN/>
        <w:rPr>
          <w:rFonts w:ascii="Arial Narrow" w:eastAsia="Arial Narrow" w:hAnsi="Arial Narrow" w:cs="Arial Narrow"/>
          <w:b/>
          <w:sz w:val="24"/>
          <w:szCs w:val="24"/>
        </w:rPr>
      </w:pPr>
      <w:r w:rsidRPr="00573DE2">
        <w:rPr>
          <w:rFonts w:ascii="Arial Narrow" w:eastAsia="Arial Narrow" w:hAnsi="Arial Narrow" w:cs="Arial Narrow"/>
          <w:b/>
          <w:sz w:val="24"/>
          <w:szCs w:val="24"/>
        </w:rPr>
        <w:t>Roll Call/Quorum Confirmation</w:t>
      </w:r>
    </w:p>
    <w:p w14:paraId="7173771E" w14:textId="71F9959C" w:rsidR="00573DE2" w:rsidRDefault="00573DE2" w:rsidP="00573DE2">
      <w:pPr>
        <w:widowControl/>
        <w:autoSpaceDE/>
        <w:autoSpaceDN/>
        <w:rPr>
          <w:rFonts w:ascii="Arial Narrow" w:eastAsia="Arial Narrow" w:hAnsi="Arial Narrow" w:cs="Arial Narrow"/>
          <w:sz w:val="24"/>
          <w:szCs w:val="24"/>
        </w:rPr>
      </w:pPr>
      <w:r w:rsidRPr="00573DE2">
        <w:rPr>
          <w:rFonts w:ascii="Arial Narrow" w:eastAsia="Arial Narrow" w:hAnsi="Arial Narrow" w:cs="Arial Narrow"/>
          <w:b/>
          <w:sz w:val="24"/>
          <w:szCs w:val="24"/>
        </w:rPr>
        <w:tab/>
      </w:r>
      <w:r w:rsidRPr="00573DE2">
        <w:rPr>
          <w:rFonts w:ascii="Arial Narrow" w:eastAsia="Arial Narrow" w:hAnsi="Arial Narrow" w:cs="Arial Narrow"/>
          <w:sz w:val="24"/>
          <w:szCs w:val="24"/>
        </w:rPr>
        <w:t xml:space="preserve">Joel Hensley took roll call and </w:t>
      </w:r>
      <w:r>
        <w:rPr>
          <w:rFonts w:ascii="Arial Narrow" w:eastAsia="Arial Narrow" w:hAnsi="Arial Narrow" w:cs="Arial Narrow"/>
          <w:sz w:val="24"/>
          <w:szCs w:val="24"/>
        </w:rPr>
        <w:t xml:space="preserve">with all </w:t>
      </w:r>
      <w:r w:rsidRPr="00573DE2">
        <w:rPr>
          <w:rFonts w:ascii="Arial Narrow" w:eastAsia="Arial Narrow" w:hAnsi="Arial Narrow" w:cs="Arial Narrow"/>
          <w:sz w:val="24"/>
          <w:szCs w:val="24"/>
        </w:rPr>
        <w:t xml:space="preserve">Executive Committee members present, a quorum was confirmed. </w:t>
      </w:r>
    </w:p>
    <w:p w14:paraId="3658E8DE" w14:textId="77777777" w:rsidR="00573DE2" w:rsidRDefault="00573DE2" w:rsidP="00573DE2">
      <w:pPr>
        <w:widowControl/>
        <w:autoSpaceDE/>
        <w:autoSpaceDN/>
        <w:rPr>
          <w:rFonts w:ascii="Arial Narrow" w:eastAsia="Arial Narrow" w:hAnsi="Arial Narrow" w:cs="Arial Narrow"/>
          <w:sz w:val="24"/>
          <w:szCs w:val="24"/>
        </w:rPr>
      </w:pPr>
    </w:p>
    <w:p w14:paraId="3A6D7AF4" w14:textId="05911CE5" w:rsidR="00573DE2" w:rsidRPr="00573DE2" w:rsidRDefault="00573DE2" w:rsidP="00573DE2">
      <w:pPr>
        <w:widowControl/>
        <w:autoSpaceDE/>
        <w:autoSpaceDN/>
        <w:rPr>
          <w:rFonts w:ascii="Arial Narrow" w:eastAsia="Arial Narrow" w:hAnsi="Arial Narrow" w:cs="Arial Narrow"/>
          <w:b/>
          <w:bCs/>
          <w:sz w:val="24"/>
          <w:szCs w:val="24"/>
        </w:rPr>
      </w:pPr>
      <w:r w:rsidRPr="00573DE2">
        <w:rPr>
          <w:rFonts w:ascii="Arial Narrow" w:eastAsia="Arial Narrow" w:hAnsi="Arial Narrow" w:cs="Arial Narrow"/>
          <w:b/>
          <w:bCs/>
          <w:sz w:val="24"/>
          <w:szCs w:val="24"/>
        </w:rPr>
        <w:t>Approval of March 7 Executive Committee Minutes</w:t>
      </w:r>
    </w:p>
    <w:p w14:paraId="40739F50" w14:textId="21CFB467" w:rsidR="009D38DA" w:rsidRDefault="00573DE2" w:rsidP="00AD780C">
      <w:pPr>
        <w:widowControl/>
        <w:autoSpaceDE/>
        <w:autoSpaceDN/>
        <w:rPr>
          <w:rFonts w:ascii="Arial Narrow" w:eastAsia="Arial Narrow" w:hAnsi="Arial Narrow" w:cs="Arial Narrow"/>
          <w:sz w:val="24"/>
          <w:szCs w:val="24"/>
        </w:rPr>
      </w:pPr>
      <w:r>
        <w:rPr>
          <w:rFonts w:ascii="Arial Narrow" w:eastAsia="Arial Narrow" w:hAnsi="Arial Narrow" w:cs="Arial Narrow"/>
          <w:sz w:val="24"/>
          <w:szCs w:val="24"/>
        </w:rPr>
        <w:tab/>
        <w:t>Joanie Eiland motioned to approve the minutes from the March 7, 2024 Executive Committee meeting, the motion was seconded by Connie Loughhead. The minutes were approved by unanimous vote.</w:t>
      </w:r>
    </w:p>
    <w:p w14:paraId="3B7D33FA" w14:textId="77777777" w:rsidR="00AD780C" w:rsidRDefault="00AD780C" w:rsidP="00AD780C">
      <w:pPr>
        <w:widowControl/>
        <w:autoSpaceDE/>
        <w:autoSpaceDN/>
        <w:rPr>
          <w:rFonts w:ascii="Arial Narrow" w:eastAsia="Arial Narrow" w:hAnsi="Arial Narrow" w:cs="Arial Narrow"/>
          <w:sz w:val="24"/>
          <w:szCs w:val="24"/>
        </w:rPr>
      </w:pPr>
    </w:p>
    <w:p w14:paraId="2213C4AB" w14:textId="4ADC7AF4" w:rsidR="00AD780C" w:rsidRPr="00553512" w:rsidRDefault="00AD780C" w:rsidP="00AD780C">
      <w:pPr>
        <w:widowControl/>
        <w:autoSpaceDE/>
        <w:autoSpaceDN/>
        <w:rPr>
          <w:rFonts w:ascii="Arial Narrow" w:eastAsia="Arial Narrow" w:hAnsi="Arial Narrow" w:cs="Arial Narrow"/>
          <w:b/>
          <w:bCs/>
          <w:sz w:val="24"/>
          <w:szCs w:val="24"/>
        </w:rPr>
      </w:pPr>
      <w:r w:rsidRPr="00553512">
        <w:rPr>
          <w:rFonts w:ascii="Arial Narrow" w:eastAsia="Arial Narrow" w:hAnsi="Arial Narrow" w:cs="Arial Narrow"/>
          <w:b/>
          <w:bCs/>
          <w:sz w:val="24"/>
          <w:szCs w:val="24"/>
        </w:rPr>
        <w:t>Status of Project Applications</w:t>
      </w:r>
    </w:p>
    <w:p w14:paraId="7AACBBE4" w14:textId="396B8793" w:rsidR="004A6BB3" w:rsidRDefault="00AD780C" w:rsidP="004A6BB3">
      <w:pPr>
        <w:widowControl/>
        <w:autoSpaceDE/>
        <w:autoSpaceDN/>
        <w:rPr>
          <w:rFonts w:ascii="Arial Narrow" w:eastAsia="Arial Narrow" w:hAnsi="Arial Narrow" w:cs="Arial Narrow"/>
          <w:sz w:val="24"/>
          <w:szCs w:val="24"/>
        </w:rPr>
      </w:pPr>
      <w:r>
        <w:rPr>
          <w:rFonts w:ascii="Arial Narrow" w:eastAsia="Arial Narrow" w:hAnsi="Arial Narrow" w:cs="Arial Narrow"/>
          <w:sz w:val="24"/>
          <w:szCs w:val="24"/>
        </w:rPr>
        <w:tab/>
        <w:t>Deborah Flippo provided a status update on the SVP Blue Mountain RIFA Feasibility Study which was approved by DHCD. She said that a new marketing agreement was decided on between the owner and Augusta County</w:t>
      </w:r>
      <w:r w:rsidR="00553512">
        <w:rPr>
          <w:rFonts w:ascii="Arial Narrow" w:eastAsia="Arial Narrow" w:hAnsi="Arial Narrow" w:cs="Arial Narrow"/>
          <w:sz w:val="24"/>
          <w:szCs w:val="24"/>
        </w:rPr>
        <w:t>.</w:t>
      </w:r>
      <w:r w:rsidR="00553512" w:rsidRPr="00553512">
        <w:t xml:space="preserve"> </w:t>
      </w:r>
      <w:r w:rsidR="00553512" w:rsidRPr="00553512">
        <w:rPr>
          <w:rFonts w:ascii="Arial Narrow" w:eastAsia="Arial Narrow" w:hAnsi="Arial Narrow" w:cs="Arial Narrow"/>
          <w:sz w:val="24"/>
          <w:szCs w:val="24"/>
        </w:rPr>
        <w:t xml:space="preserve">She said that there </w:t>
      </w:r>
      <w:r w:rsidR="00553512">
        <w:rPr>
          <w:rFonts w:ascii="Arial Narrow" w:eastAsia="Arial Narrow" w:hAnsi="Arial Narrow" w:cs="Arial Narrow"/>
          <w:sz w:val="24"/>
          <w:szCs w:val="24"/>
        </w:rPr>
        <w:t>should be</w:t>
      </w:r>
      <w:r w:rsidR="00553512" w:rsidRPr="00553512">
        <w:rPr>
          <w:rFonts w:ascii="Arial Narrow" w:eastAsia="Arial Narrow" w:hAnsi="Arial Narrow" w:cs="Arial Narrow"/>
          <w:sz w:val="24"/>
          <w:szCs w:val="24"/>
        </w:rPr>
        <w:t xml:space="preserve"> two applications up for consideration</w:t>
      </w:r>
      <w:r w:rsidR="00553512">
        <w:rPr>
          <w:rFonts w:ascii="Arial Narrow" w:eastAsia="Arial Narrow" w:hAnsi="Arial Narrow" w:cs="Arial Narrow"/>
          <w:sz w:val="24"/>
          <w:szCs w:val="24"/>
        </w:rPr>
        <w:t xml:space="preserve"> at the next Grants Review Committee (GRC)</w:t>
      </w:r>
      <w:r w:rsidR="00553512" w:rsidRPr="00553512">
        <w:rPr>
          <w:rFonts w:ascii="Arial Narrow" w:eastAsia="Arial Narrow" w:hAnsi="Arial Narrow" w:cs="Arial Narrow"/>
          <w:sz w:val="24"/>
          <w:szCs w:val="24"/>
        </w:rPr>
        <w:t>. The first being OKV Tech Hub Planning Grant</w:t>
      </w:r>
      <w:r w:rsidR="00553512">
        <w:rPr>
          <w:rFonts w:ascii="Arial Narrow" w:eastAsia="Arial Narrow" w:hAnsi="Arial Narrow" w:cs="Arial Narrow"/>
          <w:sz w:val="24"/>
          <w:szCs w:val="24"/>
        </w:rPr>
        <w:t>,</w:t>
      </w:r>
      <w:r w:rsidR="00553512" w:rsidRPr="00553512">
        <w:rPr>
          <w:rFonts w:ascii="Arial Narrow" w:eastAsia="Arial Narrow" w:hAnsi="Arial Narrow" w:cs="Arial Narrow"/>
          <w:sz w:val="24"/>
          <w:szCs w:val="24"/>
        </w:rPr>
        <w:t xml:space="preserve"> which is </w:t>
      </w:r>
      <w:r w:rsidR="00553512">
        <w:rPr>
          <w:rFonts w:ascii="Arial Narrow" w:eastAsia="Arial Narrow" w:hAnsi="Arial Narrow" w:cs="Arial Narrow"/>
          <w:sz w:val="24"/>
          <w:szCs w:val="24"/>
        </w:rPr>
        <w:t xml:space="preserve">from the </w:t>
      </w:r>
      <w:r w:rsidR="00553512" w:rsidRPr="00553512">
        <w:rPr>
          <w:rFonts w:ascii="Arial Narrow" w:eastAsia="Arial Narrow" w:hAnsi="Arial Narrow" w:cs="Arial Narrow"/>
          <w:sz w:val="24"/>
          <w:szCs w:val="24"/>
        </w:rPr>
        <w:t>Winchester Airport</w:t>
      </w:r>
      <w:r w:rsidR="00553512">
        <w:rPr>
          <w:rFonts w:ascii="Arial Narrow" w:eastAsia="Arial Narrow" w:hAnsi="Arial Narrow" w:cs="Arial Narrow"/>
          <w:sz w:val="24"/>
          <w:szCs w:val="24"/>
        </w:rPr>
        <w:t xml:space="preserve"> Authority</w:t>
      </w:r>
      <w:r w:rsidR="00553512" w:rsidRPr="00553512">
        <w:rPr>
          <w:rFonts w:ascii="Arial Narrow" w:eastAsia="Arial Narrow" w:hAnsi="Arial Narrow" w:cs="Arial Narrow"/>
          <w:sz w:val="24"/>
          <w:szCs w:val="24"/>
        </w:rPr>
        <w:t>. Deborah reported that she received encouraging feedback from DHCD but that she still needs to receive the application</w:t>
      </w:r>
      <w:r w:rsidR="00553512">
        <w:rPr>
          <w:rFonts w:ascii="Arial Narrow" w:eastAsia="Arial Narrow" w:hAnsi="Arial Narrow" w:cs="Arial Narrow"/>
          <w:sz w:val="24"/>
          <w:szCs w:val="24"/>
        </w:rPr>
        <w:t xml:space="preserve"> before </w:t>
      </w:r>
      <w:r w:rsidR="00553512" w:rsidRPr="00553512">
        <w:rPr>
          <w:rFonts w:ascii="Arial Narrow" w:eastAsia="Arial Narrow" w:hAnsi="Arial Narrow" w:cs="Arial Narrow"/>
          <w:sz w:val="24"/>
          <w:szCs w:val="24"/>
        </w:rPr>
        <w:t>GRC</w:t>
      </w:r>
      <w:r w:rsidR="00553512">
        <w:rPr>
          <w:rFonts w:ascii="Arial Narrow" w:eastAsia="Arial Narrow" w:hAnsi="Arial Narrow" w:cs="Arial Narrow"/>
          <w:sz w:val="24"/>
          <w:szCs w:val="24"/>
        </w:rPr>
        <w:t xml:space="preserve"> </w:t>
      </w:r>
      <w:r w:rsidR="00553512" w:rsidRPr="00553512">
        <w:rPr>
          <w:rFonts w:ascii="Arial Narrow" w:eastAsia="Arial Narrow" w:hAnsi="Arial Narrow" w:cs="Arial Narrow"/>
          <w:sz w:val="24"/>
          <w:szCs w:val="24"/>
        </w:rPr>
        <w:t xml:space="preserve">meets next week. There was some discussion </w:t>
      </w:r>
      <w:r w:rsidR="00553512">
        <w:rPr>
          <w:rFonts w:ascii="Arial Narrow" w:eastAsia="Arial Narrow" w:hAnsi="Arial Narrow" w:cs="Arial Narrow"/>
          <w:sz w:val="24"/>
          <w:szCs w:val="24"/>
        </w:rPr>
        <w:t xml:space="preserve">regarding the details of the project. </w:t>
      </w:r>
      <w:r w:rsidR="004A6BB3">
        <w:rPr>
          <w:rFonts w:ascii="Arial Narrow" w:eastAsia="Arial Narrow" w:hAnsi="Arial Narrow" w:cs="Arial Narrow"/>
          <w:sz w:val="24"/>
          <w:szCs w:val="24"/>
        </w:rPr>
        <w:t>Janet Clarke</w:t>
      </w:r>
      <w:r w:rsidR="00553512">
        <w:rPr>
          <w:rFonts w:ascii="Arial Narrow" w:eastAsia="Arial Narrow" w:hAnsi="Arial Narrow" w:cs="Arial Narrow"/>
          <w:sz w:val="24"/>
          <w:szCs w:val="24"/>
        </w:rPr>
        <w:t xml:space="preserve"> asked if there were similar programs in other parts of the Commonwealth. </w:t>
      </w:r>
      <w:r w:rsidR="004A6BB3" w:rsidRPr="00553512">
        <w:rPr>
          <w:rFonts w:ascii="Arial Narrow" w:eastAsia="Arial Narrow" w:hAnsi="Arial Narrow" w:cs="Arial Narrow"/>
          <w:sz w:val="24"/>
          <w:szCs w:val="24"/>
        </w:rPr>
        <w:t>Deborah reported that there is still work to be done before the GRC regarding the Talent Pathways Initiative proposal from the SVWDB as well.</w:t>
      </w:r>
    </w:p>
    <w:p w14:paraId="0733541E" w14:textId="56062F45" w:rsidR="00885794" w:rsidRDefault="00553512" w:rsidP="00553512">
      <w:pPr>
        <w:widowControl/>
        <w:autoSpaceDE/>
        <w:autoSpaceDN/>
        <w:rPr>
          <w:rFonts w:ascii="Arial Narrow" w:eastAsia="Arial Narrow" w:hAnsi="Arial Narrow" w:cs="Arial Narrow"/>
          <w:sz w:val="24"/>
          <w:szCs w:val="24"/>
        </w:rPr>
      </w:pPr>
      <w:r>
        <w:rPr>
          <w:rFonts w:ascii="Arial Narrow" w:eastAsia="Arial Narrow" w:hAnsi="Arial Narrow" w:cs="Arial Narrow"/>
          <w:sz w:val="24"/>
          <w:szCs w:val="24"/>
        </w:rPr>
        <w:t xml:space="preserve">Deborah said that </w:t>
      </w:r>
      <w:r w:rsidR="0055082D">
        <w:rPr>
          <w:rFonts w:ascii="Arial Narrow" w:eastAsia="Arial Narrow" w:hAnsi="Arial Narrow" w:cs="Arial Narrow"/>
          <w:sz w:val="24"/>
          <w:szCs w:val="24"/>
        </w:rPr>
        <w:t>upon approval</w:t>
      </w:r>
      <w:r w:rsidR="004A6BB3">
        <w:rPr>
          <w:rFonts w:ascii="Arial Narrow" w:eastAsia="Arial Narrow" w:hAnsi="Arial Narrow" w:cs="Arial Narrow"/>
          <w:sz w:val="24"/>
          <w:szCs w:val="24"/>
        </w:rPr>
        <w:t xml:space="preserve"> of this project and the TPI application</w:t>
      </w:r>
      <w:r w:rsidR="0055082D">
        <w:rPr>
          <w:rFonts w:ascii="Arial Narrow" w:eastAsia="Arial Narrow" w:hAnsi="Arial Narrow" w:cs="Arial Narrow"/>
          <w:sz w:val="24"/>
          <w:szCs w:val="24"/>
        </w:rPr>
        <w:t xml:space="preserve">, the Region 8 funds </w:t>
      </w:r>
      <w:r w:rsidR="004A6BB3">
        <w:rPr>
          <w:rFonts w:ascii="Arial Narrow" w:eastAsia="Arial Narrow" w:hAnsi="Arial Narrow" w:cs="Arial Narrow"/>
          <w:sz w:val="24"/>
          <w:szCs w:val="24"/>
        </w:rPr>
        <w:t>for FY24</w:t>
      </w:r>
      <w:r w:rsidR="0055082D">
        <w:rPr>
          <w:rFonts w:ascii="Arial Narrow" w:eastAsia="Arial Narrow" w:hAnsi="Arial Narrow" w:cs="Arial Narrow"/>
          <w:sz w:val="24"/>
          <w:szCs w:val="24"/>
        </w:rPr>
        <w:t xml:space="preserve"> will have been utilized. </w:t>
      </w:r>
    </w:p>
    <w:p w14:paraId="6FE91FCB" w14:textId="77777777" w:rsidR="00553512" w:rsidRDefault="00553512" w:rsidP="00553512">
      <w:pPr>
        <w:widowControl/>
        <w:autoSpaceDE/>
        <w:autoSpaceDN/>
      </w:pPr>
    </w:p>
    <w:p w14:paraId="060EA174" w14:textId="7681C5EE" w:rsidR="00AD780C" w:rsidRPr="00AD780C" w:rsidRDefault="00AD780C">
      <w:pPr>
        <w:pStyle w:val="BodyText"/>
        <w:spacing w:before="64"/>
        <w:ind w:firstLine="0"/>
        <w:rPr>
          <w:rFonts w:ascii="Arial Narrow" w:hAnsi="Arial Narrow"/>
          <w:b/>
          <w:bCs/>
        </w:rPr>
      </w:pPr>
      <w:r w:rsidRPr="00AD780C">
        <w:rPr>
          <w:rFonts w:ascii="Arial Narrow" w:hAnsi="Arial Narrow"/>
          <w:b/>
          <w:bCs/>
        </w:rPr>
        <w:t>Introduction to Ann Cundy, new Executive Director of the Central Shenandoah PDC</w:t>
      </w:r>
    </w:p>
    <w:p w14:paraId="272D1D2A" w14:textId="7D9F0817" w:rsidR="00AD780C" w:rsidRDefault="00AD780C">
      <w:pPr>
        <w:pStyle w:val="BodyText"/>
        <w:spacing w:before="64"/>
        <w:ind w:firstLine="0"/>
        <w:rPr>
          <w:rFonts w:ascii="Arial Narrow" w:hAnsi="Arial Narrow"/>
        </w:rPr>
      </w:pPr>
      <w:r>
        <w:tab/>
      </w:r>
      <w:r w:rsidRPr="00AD780C">
        <w:rPr>
          <w:rFonts w:ascii="Arial Narrow" w:hAnsi="Arial Narrow"/>
        </w:rPr>
        <w:t>Deborah Flippo introduced Ann Cundy. Ann spoke briefly about her years of experience at the CSPDC and a little about her life and background. Ann said that she would not be able to make the upcoming Council meeting but looks forward to attending future meetings and working with Region 8.</w:t>
      </w:r>
      <w:r w:rsidR="00553512">
        <w:rPr>
          <w:rFonts w:ascii="Arial Narrow" w:hAnsi="Arial Narrow"/>
        </w:rPr>
        <w:t xml:space="preserve"> </w:t>
      </w:r>
    </w:p>
    <w:p w14:paraId="46F11411" w14:textId="77777777" w:rsidR="0055082D" w:rsidRDefault="0055082D">
      <w:pPr>
        <w:pStyle w:val="BodyText"/>
        <w:spacing w:before="64"/>
        <w:ind w:firstLine="0"/>
        <w:rPr>
          <w:rFonts w:ascii="Arial Narrow" w:hAnsi="Arial Narrow"/>
        </w:rPr>
      </w:pPr>
    </w:p>
    <w:p w14:paraId="55C776C0" w14:textId="1244D061" w:rsidR="0055082D" w:rsidRPr="00A1118A" w:rsidRDefault="0055082D">
      <w:pPr>
        <w:pStyle w:val="BodyText"/>
        <w:spacing w:before="64"/>
        <w:ind w:firstLine="0"/>
        <w:rPr>
          <w:rFonts w:ascii="Arial Narrow" w:hAnsi="Arial Narrow"/>
          <w:b/>
          <w:bCs/>
        </w:rPr>
      </w:pPr>
      <w:r w:rsidRPr="00A1118A">
        <w:rPr>
          <w:rFonts w:ascii="Arial Narrow" w:hAnsi="Arial Narrow"/>
          <w:b/>
          <w:bCs/>
        </w:rPr>
        <w:t>April 23 Region 8 Council Agenda</w:t>
      </w:r>
    </w:p>
    <w:p w14:paraId="559A8DFF" w14:textId="2D769A98" w:rsidR="0055082D" w:rsidRDefault="0055082D">
      <w:pPr>
        <w:pStyle w:val="BodyText"/>
        <w:spacing w:before="64"/>
        <w:ind w:firstLine="0"/>
        <w:rPr>
          <w:rFonts w:ascii="Arial Narrow" w:hAnsi="Arial Narrow"/>
        </w:rPr>
      </w:pPr>
      <w:r>
        <w:rPr>
          <w:rFonts w:ascii="Arial Narrow" w:hAnsi="Arial Narrow"/>
        </w:rPr>
        <w:tab/>
        <w:t xml:space="preserve">The Committee reviewed the current agenda and discussed how much time would be available for guest speakers and where in the order of the agenda that guest speakers should have the opportunity to speak. The Committee agreed that they want to thank Billy Vaughn for his service as he will be retiring soon. Deborah informed the Committee that they would need to vote on the Capacity Building Funding for the upcoming year and that this is a fixed amount. </w:t>
      </w:r>
      <w:r w:rsidR="00A1118A">
        <w:rPr>
          <w:rFonts w:ascii="Arial Narrow" w:hAnsi="Arial Narrow"/>
        </w:rPr>
        <w:t xml:space="preserve">There was some discussion about whether line-items could be adjusted throughout the year and Deborah said that this is allowed with DHCD approval. Janet Clarke asked if </w:t>
      </w:r>
      <w:r w:rsidR="004A6BB3">
        <w:rPr>
          <w:rFonts w:ascii="Arial Narrow" w:hAnsi="Arial Narrow"/>
        </w:rPr>
        <w:t xml:space="preserve">the </w:t>
      </w:r>
      <w:r w:rsidR="00A1118A">
        <w:rPr>
          <w:rFonts w:ascii="Arial Narrow" w:hAnsi="Arial Narrow"/>
        </w:rPr>
        <w:t xml:space="preserve">funding allocation is based on new census data. Deborah said that she would ask. Chair Merrill said he would be meeting with Secretary Merrick this afternoon. Janet Clarke asked if he would convey Region 8’s great reputation and emphasize that the funding “sweep” </w:t>
      </w:r>
      <w:r w:rsidR="004A6BB3">
        <w:rPr>
          <w:rFonts w:ascii="Arial Narrow" w:hAnsi="Arial Narrow"/>
        </w:rPr>
        <w:t xml:space="preserve">should </w:t>
      </w:r>
      <w:r w:rsidR="00A1118A">
        <w:rPr>
          <w:rFonts w:ascii="Arial Narrow" w:hAnsi="Arial Narrow"/>
        </w:rPr>
        <w:t xml:space="preserve">not occur. </w:t>
      </w:r>
    </w:p>
    <w:p w14:paraId="0BF46EE7" w14:textId="77777777" w:rsidR="0055082D" w:rsidRDefault="0055082D">
      <w:pPr>
        <w:pStyle w:val="BodyText"/>
        <w:spacing w:before="64"/>
        <w:ind w:firstLine="0"/>
        <w:rPr>
          <w:rFonts w:ascii="Arial Narrow" w:hAnsi="Arial Narrow"/>
        </w:rPr>
      </w:pPr>
    </w:p>
    <w:p w14:paraId="6E73ACC4" w14:textId="25527300" w:rsidR="0055082D" w:rsidRPr="0055082D" w:rsidRDefault="0055082D">
      <w:pPr>
        <w:pStyle w:val="BodyText"/>
        <w:spacing w:before="64"/>
        <w:ind w:firstLine="0"/>
        <w:rPr>
          <w:rFonts w:ascii="Arial Narrow" w:hAnsi="Arial Narrow"/>
          <w:b/>
          <w:bCs/>
        </w:rPr>
      </w:pPr>
      <w:r w:rsidRPr="0055082D">
        <w:rPr>
          <w:rFonts w:ascii="Arial Narrow" w:hAnsi="Arial Narrow"/>
          <w:b/>
          <w:bCs/>
        </w:rPr>
        <w:t>Board Development Plans</w:t>
      </w:r>
    </w:p>
    <w:p w14:paraId="4DC5CB67" w14:textId="453826AA" w:rsidR="0055082D" w:rsidRDefault="0055082D">
      <w:pPr>
        <w:pStyle w:val="BodyText"/>
        <w:spacing w:before="64"/>
        <w:ind w:firstLine="0"/>
        <w:rPr>
          <w:rFonts w:ascii="Arial Narrow" w:hAnsi="Arial Narrow"/>
        </w:rPr>
      </w:pPr>
      <w:r>
        <w:rPr>
          <w:rFonts w:ascii="Arial Narrow" w:hAnsi="Arial Narrow"/>
        </w:rPr>
        <w:tab/>
        <w:t xml:space="preserve">The Committee discussed President Jon Alger’s departure from James Madison University. </w:t>
      </w:r>
      <w:r w:rsidR="00A1118A">
        <w:rPr>
          <w:rFonts w:ascii="Arial Narrow" w:hAnsi="Arial Narrow"/>
        </w:rPr>
        <w:t xml:space="preserve">Chair Merrill said that he sent a congratulatory note to President Alger. </w:t>
      </w:r>
      <w:r>
        <w:rPr>
          <w:rFonts w:ascii="Arial Narrow" w:hAnsi="Arial Narrow"/>
        </w:rPr>
        <w:t xml:space="preserve">There was some discussion regarding who would replace him and whether that decision should be made this year, or upon the hiring of a new President. The Executive Committee agreed that JMU should continue to have representation on the Council. </w:t>
      </w:r>
    </w:p>
    <w:p w14:paraId="3F1D6A1C" w14:textId="1AC3C8F6" w:rsidR="0055082D" w:rsidRDefault="0055082D">
      <w:pPr>
        <w:pStyle w:val="BodyText"/>
        <w:spacing w:before="64"/>
        <w:ind w:firstLine="0"/>
        <w:rPr>
          <w:rFonts w:ascii="Arial Narrow" w:hAnsi="Arial Narrow"/>
        </w:rPr>
      </w:pPr>
      <w:r>
        <w:rPr>
          <w:rFonts w:ascii="Arial Narrow" w:hAnsi="Arial Narrow"/>
        </w:rPr>
        <w:tab/>
        <w:t xml:space="preserve">The Committee discussed potential new members and </w:t>
      </w:r>
      <w:r w:rsidR="004A6BB3">
        <w:rPr>
          <w:rFonts w:ascii="Arial Narrow" w:hAnsi="Arial Narrow"/>
        </w:rPr>
        <w:t>term</w:t>
      </w:r>
      <w:r>
        <w:rPr>
          <w:rFonts w:ascii="Arial Narrow" w:hAnsi="Arial Narrow"/>
        </w:rPr>
        <w:t xml:space="preserve"> length</w:t>
      </w:r>
      <w:r w:rsidR="004A6BB3">
        <w:rPr>
          <w:rFonts w:ascii="Arial Narrow" w:hAnsi="Arial Narrow"/>
        </w:rPr>
        <w:t>s</w:t>
      </w:r>
      <w:r>
        <w:rPr>
          <w:rFonts w:ascii="Arial Narrow" w:hAnsi="Arial Narrow"/>
        </w:rPr>
        <w:t xml:space="preserve"> for each new member. Chair Merrill provided feedback regarding several that he had spoken to </w:t>
      </w:r>
      <w:r w:rsidR="004A6BB3">
        <w:rPr>
          <w:rFonts w:ascii="Arial Narrow" w:hAnsi="Arial Narrow"/>
        </w:rPr>
        <w:t>recently</w:t>
      </w:r>
      <w:r>
        <w:rPr>
          <w:rFonts w:ascii="Arial Narrow" w:hAnsi="Arial Narrow"/>
        </w:rPr>
        <w:t xml:space="preserve">. Kim Blosser reported the conversations she had with possible future members as well. </w:t>
      </w:r>
      <w:r w:rsidR="00A1118A">
        <w:rPr>
          <w:rFonts w:ascii="Arial Narrow" w:hAnsi="Arial Narrow"/>
        </w:rPr>
        <w:t xml:space="preserve">Janet Clarke mentioned a name that was suggested to her, but that she had not been able to connect with the individual </w:t>
      </w:r>
      <w:r w:rsidR="004A6BB3">
        <w:rPr>
          <w:rFonts w:ascii="Arial Narrow" w:hAnsi="Arial Narrow"/>
        </w:rPr>
        <w:t>yet</w:t>
      </w:r>
      <w:r w:rsidR="00A1118A">
        <w:rPr>
          <w:rFonts w:ascii="Arial Narrow" w:hAnsi="Arial Narrow"/>
        </w:rPr>
        <w:t xml:space="preserve">. </w:t>
      </w:r>
      <w:r>
        <w:rPr>
          <w:rFonts w:ascii="Arial Narrow" w:hAnsi="Arial Narrow"/>
        </w:rPr>
        <w:t xml:space="preserve">The Committee agreed to </w:t>
      </w:r>
      <w:r w:rsidR="004A6BB3">
        <w:rPr>
          <w:rFonts w:ascii="Arial Narrow" w:hAnsi="Arial Narrow"/>
        </w:rPr>
        <w:t>recommend</w:t>
      </w:r>
      <w:r>
        <w:rPr>
          <w:rFonts w:ascii="Arial Narrow" w:hAnsi="Arial Narrow"/>
        </w:rPr>
        <w:t xml:space="preserve"> Dave Urso, John Graves and Dottie Day to the full Council at the April 23 meeting.</w:t>
      </w:r>
    </w:p>
    <w:p w14:paraId="2D4425AC" w14:textId="77777777" w:rsidR="00A1118A" w:rsidRDefault="00A1118A">
      <w:pPr>
        <w:pStyle w:val="BodyText"/>
        <w:spacing w:before="64"/>
        <w:ind w:firstLine="0"/>
        <w:rPr>
          <w:rFonts w:ascii="Arial Narrow" w:hAnsi="Arial Narrow"/>
        </w:rPr>
      </w:pPr>
    </w:p>
    <w:p w14:paraId="23CB4757" w14:textId="0EBC8F64" w:rsidR="00A1118A" w:rsidRPr="00A616B3" w:rsidRDefault="00A1118A">
      <w:pPr>
        <w:pStyle w:val="BodyText"/>
        <w:spacing w:before="64"/>
        <w:ind w:firstLine="0"/>
        <w:rPr>
          <w:rFonts w:ascii="Arial Narrow" w:hAnsi="Arial Narrow"/>
          <w:b/>
          <w:bCs/>
        </w:rPr>
      </w:pPr>
      <w:r w:rsidRPr="00A616B3">
        <w:rPr>
          <w:rFonts w:ascii="Arial Narrow" w:hAnsi="Arial Narrow"/>
          <w:b/>
          <w:bCs/>
        </w:rPr>
        <w:t>Future Executive Director and Administrative functions/ Advertisement</w:t>
      </w:r>
    </w:p>
    <w:p w14:paraId="07F91457" w14:textId="002E1A22" w:rsidR="00A1118A" w:rsidRDefault="00A1118A">
      <w:pPr>
        <w:pStyle w:val="BodyText"/>
        <w:spacing w:before="64"/>
        <w:ind w:firstLine="0"/>
        <w:rPr>
          <w:rFonts w:ascii="Arial Narrow" w:hAnsi="Arial Narrow"/>
        </w:rPr>
      </w:pPr>
      <w:r>
        <w:rPr>
          <w:rFonts w:ascii="Arial Narrow" w:hAnsi="Arial Narrow"/>
        </w:rPr>
        <w:tab/>
        <w:t>The Committee discussed secession planning in preparation for Deborah Flippo’s departure. Chair Merrill mentioned that he would like to further explore the details of expenditure</w:t>
      </w:r>
      <w:r w:rsidR="004A6BB3">
        <w:rPr>
          <w:rFonts w:ascii="Arial Narrow" w:hAnsi="Arial Narrow"/>
        </w:rPr>
        <w:t>s</w:t>
      </w:r>
      <w:r>
        <w:rPr>
          <w:rFonts w:ascii="Arial Narrow" w:hAnsi="Arial Narrow"/>
        </w:rPr>
        <w:t xml:space="preserve">. The Committee agreed that </w:t>
      </w:r>
      <w:r w:rsidR="00F5666A">
        <w:rPr>
          <w:rFonts w:ascii="Arial Narrow" w:hAnsi="Arial Narrow"/>
        </w:rPr>
        <w:t xml:space="preserve">it would be </w:t>
      </w:r>
      <w:r w:rsidR="00F5666A" w:rsidRPr="00F5666A">
        <w:rPr>
          <w:rFonts w:ascii="Arial Narrow" w:hAnsi="Arial Narrow"/>
        </w:rPr>
        <w:t xml:space="preserve">preferable for the new </w:t>
      </w:r>
      <w:r w:rsidR="00F5666A">
        <w:rPr>
          <w:rFonts w:ascii="Arial Narrow" w:hAnsi="Arial Narrow"/>
        </w:rPr>
        <w:t>Executive Director</w:t>
      </w:r>
      <w:r w:rsidR="00F5666A" w:rsidRPr="00F5666A">
        <w:rPr>
          <w:rFonts w:ascii="Arial Narrow" w:hAnsi="Arial Narrow"/>
        </w:rPr>
        <w:t xml:space="preserve"> to be an independent contractor</w:t>
      </w:r>
      <w:r>
        <w:rPr>
          <w:rFonts w:ascii="Arial Narrow" w:hAnsi="Arial Narrow"/>
        </w:rPr>
        <w:t xml:space="preserve">. They also discussed the need for continuity and for someone who can be focused on the goals and mission of Region 8. </w:t>
      </w:r>
    </w:p>
    <w:p w14:paraId="4A0A8027" w14:textId="77777777" w:rsidR="00A616B3" w:rsidRDefault="00A616B3">
      <w:pPr>
        <w:pStyle w:val="BodyText"/>
        <w:spacing w:before="64"/>
        <w:ind w:firstLine="0"/>
        <w:rPr>
          <w:rFonts w:ascii="Arial Narrow" w:hAnsi="Arial Narrow"/>
        </w:rPr>
      </w:pPr>
    </w:p>
    <w:p w14:paraId="1927D23B" w14:textId="4BD6064B" w:rsidR="00A616B3" w:rsidRPr="00A616B3" w:rsidRDefault="00A616B3">
      <w:pPr>
        <w:pStyle w:val="BodyText"/>
        <w:spacing w:before="64"/>
        <w:ind w:firstLine="0"/>
        <w:rPr>
          <w:rFonts w:ascii="Arial Narrow" w:hAnsi="Arial Narrow"/>
          <w:b/>
          <w:bCs/>
        </w:rPr>
      </w:pPr>
      <w:r w:rsidRPr="00A616B3">
        <w:rPr>
          <w:rFonts w:ascii="Arial Narrow" w:hAnsi="Arial Narrow"/>
          <w:b/>
          <w:bCs/>
        </w:rPr>
        <w:t>Public Comment</w:t>
      </w:r>
    </w:p>
    <w:p w14:paraId="0EFADFED" w14:textId="45638DF6" w:rsidR="00A616B3" w:rsidRDefault="00A616B3">
      <w:pPr>
        <w:pStyle w:val="BodyText"/>
        <w:spacing w:before="64"/>
        <w:ind w:firstLine="0"/>
        <w:rPr>
          <w:rFonts w:ascii="Arial Narrow" w:hAnsi="Arial Narrow"/>
        </w:rPr>
      </w:pPr>
      <w:r>
        <w:rPr>
          <w:rFonts w:ascii="Arial Narrow" w:hAnsi="Arial Narrow"/>
        </w:rPr>
        <w:tab/>
        <w:t>No</w:t>
      </w:r>
      <w:r w:rsidR="004A6BB3">
        <w:rPr>
          <w:rFonts w:ascii="Arial Narrow" w:hAnsi="Arial Narrow"/>
        </w:rPr>
        <w:t xml:space="preserve"> one</w:t>
      </w:r>
      <w:r>
        <w:rPr>
          <w:rFonts w:ascii="Arial Narrow" w:hAnsi="Arial Narrow"/>
        </w:rPr>
        <w:t xml:space="preserve"> from the public </w:t>
      </w:r>
      <w:r w:rsidR="004A6BB3">
        <w:rPr>
          <w:rFonts w:ascii="Arial Narrow" w:hAnsi="Arial Narrow"/>
        </w:rPr>
        <w:t xml:space="preserve">was </w:t>
      </w:r>
      <w:r>
        <w:rPr>
          <w:rFonts w:ascii="Arial Narrow" w:hAnsi="Arial Narrow"/>
        </w:rPr>
        <w:t>in attendance.</w:t>
      </w:r>
    </w:p>
    <w:p w14:paraId="4B4C5F54" w14:textId="77777777" w:rsidR="00A616B3" w:rsidRDefault="00A616B3">
      <w:pPr>
        <w:pStyle w:val="BodyText"/>
        <w:spacing w:before="64"/>
        <w:ind w:firstLine="0"/>
        <w:rPr>
          <w:rFonts w:ascii="Arial Narrow" w:hAnsi="Arial Narrow"/>
        </w:rPr>
      </w:pPr>
    </w:p>
    <w:p w14:paraId="1C177B79" w14:textId="2AD10524" w:rsidR="00A616B3" w:rsidRPr="00A616B3" w:rsidRDefault="00A616B3">
      <w:pPr>
        <w:pStyle w:val="BodyText"/>
        <w:spacing w:before="64"/>
        <w:ind w:firstLine="0"/>
        <w:rPr>
          <w:rFonts w:ascii="Arial Narrow" w:hAnsi="Arial Narrow"/>
          <w:b/>
          <w:bCs/>
        </w:rPr>
      </w:pPr>
      <w:r w:rsidRPr="00A616B3">
        <w:rPr>
          <w:rFonts w:ascii="Arial Narrow" w:hAnsi="Arial Narrow"/>
          <w:b/>
          <w:bCs/>
        </w:rPr>
        <w:t>Adjournment to next meeting</w:t>
      </w:r>
    </w:p>
    <w:p w14:paraId="0733542F" w14:textId="3B160235" w:rsidR="00885794" w:rsidRPr="00A616B3" w:rsidRDefault="00A616B3" w:rsidP="00A616B3">
      <w:pPr>
        <w:pStyle w:val="BodyText"/>
        <w:spacing w:before="64"/>
        <w:ind w:firstLine="0"/>
        <w:rPr>
          <w:rFonts w:ascii="Arial Narrow" w:hAnsi="Arial Narrow"/>
        </w:rPr>
      </w:pPr>
      <w:r>
        <w:rPr>
          <w:rFonts w:ascii="Arial Narrow" w:hAnsi="Arial Narrow"/>
        </w:rPr>
        <w:tab/>
        <w:t xml:space="preserve">An Executive Committee meeting is scheduled for Tuesday, June 4, 2024 at 8:30 a.m. However, Chair Merrill suggested that another meeting take place before that time. The Committee agreed that a future meeting should be after May 13 due to conflicts. With there being no further business, Chair Merrill adjourned the meeting at 9:50 a.m. </w:t>
      </w:r>
    </w:p>
    <w:sectPr w:rsidR="00885794" w:rsidRPr="00A616B3">
      <w:headerReference w:type="even" r:id="rId9"/>
      <w:headerReference w:type="default" r:id="rId10"/>
      <w:footerReference w:type="even" r:id="rId11"/>
      <w:footerReference w:type="default" r:id="rId12"/>
      <w:headerReference w:type="first" r:id="rId13"/>
      <w:footerReference w:type="first" r:id="rId14"/>
      <w:type w:val="continuous"/>
      <w:pgSz w:w="12240" w:h="15840"/>
      <w:pgMar w:top="680" w:right="134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0DF4" w14:textId="77777777" w:rsidR="00DB56F4" w:rsidRDefault="00DB56F4" w:rsidP="00C309DA">
      <w:r>
        <w:separator/>
      </w:r>
    </w:p>
  </w:endnote>
  <w:endnote w:type="continuationSeparator" w:id="0">
    <w:p w14:paraId="00F72B42" w14:textId="77777777" w:rsidR="00DB56F4" w:rsidRDefault="00DB56F4" w:rsidP="00C3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367C" w14:textId="77777777" w:rsidR="00C309DA" w:rsidRDefault="00C30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1A2C" w14:textId="77777777" w:rsidR="00C309DA" w:rsidRDefault="00C309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0445" w14:textId="77777777" w:rsidR="00C309DA" w:rsidRDefault="00C30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4DB" w14:textId="77777777" w:rsidR="00DB56F4" w:rsidRDefault="00DB56F4" w:rsidP="00C309DA">
      <w:r>
        <w:separator/>
      </w:r>
    </w:p>
  </w:footnote>
  <w:footnote w:type="continuationSeparator" w:id="0">
    <w:p w14:paraId="2359878A" w14:textId="77777777" w:rsidR="00DB56F4" w:rsidRDefault="00DB56F4" w:rsidP="00C30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8D7C" w14:textId="140D801B" w:rsidR="00C309DA" w:rsidRDefault="00AD0475">
    <w:pPr>
      <w:pStyle w:val="Header"/>
    </w:pPr>
    <w:r>
      <w:rPr>
        <w:noProof/>
      </w:rPr>
      <mc:AlternateContent>
        <mc:Choice Requires="wps">
          <w:drawing>
            <wp:anchor distT="0" distB="0" distL="114300" distR="114300" simplePos="0" relativeHeight="251661312" behindDoc="1" locked="0" layoutInCell="0" allowOverlap="1" wp14:anchorId="1FB6EF87" wp14:editId="09EE3FAD">
              <wp:simplePos x="0" y="0"/>
              <wp:positionH relativeFrom="margin">
                <wp:align>center</wp:align>
              </wp:positionH>
              <wp:positionV relativeFrom="margin">
                <wp:align>center</wp:align>
              </wp:positionV>
              <wp:extent cx="6510020" cy="260350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10020" cy="2603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E8D42D" w14:textId="77777777" w:rsidR="00AD0475" w:rsidRDefault="00AD0475" w:rsidP="00AD047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B6EF87" id="_x0000_t202" coordsize="21600,21600" o:spt="202" path="m,l,21600r21600,l21600,xe">
              <v:stroke joinstyle="miter"/>
              <v:path gradientshapeok="t" o:connecttype="rect"/>
            </v:shapetype>
            <v:shape id="WordArt 2" o:spid="_x0000_s1026" type="#_x0000_t202" style="position:absolute;margin-left:0;margin-top:0;width:512.6pt;height:20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" o:allowincell="f" filled="f" stroked="f">
              <v:stroke joinstyle="round"/>
              <o:lock v:ext="edit" shapetype="t"/>
              <v:textbox style="mso-fit-shape-to-text:t">
                <w:txbxContent>
                  <w:p w14:paraId="66E8D42D" w14:textId="77777777" w:rsidR="00AD0475" w:rsidRDefault="00AD0475" w:rsidP="00AD047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D711" w14:textId="40D6994B" w:rsidR="00C309DA" w:rsidRDefault="00AD0475">
    <w:pPr>
      <w:pStyle w:val="Header"/>
    </w:pPr>
    <w:r>
      <w:rPr>
        <w:noProof/>
      </w:rPr>
      <mc:AlternateContent>
        <mc:Choice Requires="wps">
          <w:drawing>
            <wp:anchor distT="0" distB="0" distL="114300" distR="114300" simplePos="0" relativeHeight="251663360" behindDoc="1" locked="0" layoutInCell="0" allowOverlap="1" wp14:anchorId="31222BF2" wp14:editId="120E1209">
              <wp:simplePos x="0" y="0"/>
              <wp:positionH relativeFrom="margin">
                <wp:align>center</wp:align>
              </wp:positionH>
              <wp:positionV relativeFrom="margin">
                <wp:align>center</wp:align>
              </wp:positionV>
              <wp:extent cx="6510020" cy="260350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10020" cy="2603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831893" w14:textId="77777777" w:rsidR="00AD0475" w:rsidRDefault="00AD0475" w:rsidP="00AD047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222BF2" id="_x0000_t202" coordsize="21600,21600" o:spt="202" path="m,l,21600r21600,l21600,xe">
              <v:stroke joinstyle="miter"/>
              <v:path gradientshapeok="t" o:connecttype="rect"/>
            </v:shapetype>
            <v:shape id="WordArt 3" o:spid="_x0000_s1027" type="#_x0000_t202" style="position:absolute;margin-left:0;margin-top:0;width:512.6pt;height:20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" o:allowincell="f" filled="f" stroked="f">
              <v:stroke joinstyle="round"/>
              <o:lock v:ext="edit" shapetype="t"/>
              <v:textbox style="mso-fit-shape-to-text:t">
                <w:txbxContent>
                  <w:p w14:paraId="4B831893" w14:textId="77777777" w:rsidR="00AD0475" w:rsidRDefault="00AD0475" w:rsidP="00AD047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5318" w14:textId="5E98F1D2" w:rsidR="00C309DA" w:rsidRDefault="00AD0475">
    <w:pPr>
      <w:pStyle w:val="Header"/>
    </w:pPr>
    <w:r>
      <w:rPr>
        <w:noProof/>
      </w:rPr>
      <w:pict w14:anchorId="319C9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12.6pt;height:205pt;rotation:315;z-index:-251657216;mso-position-horizontal:center;mso-position-horizontal-relative:margin;mso-position-vertical:center;mso-position-vertical-relative:margin" o:allowincell="f" fillcolor="silver" stroked="f">
          <v:fill opacity=".5"/>
          <v:textpath style="font-family:&quot;Carlito&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B41F6"/>
    <w:multiLevelType w:val="hybridMultilevel"/>
    <w:tmpl w:val="8E583982"/>
    <w:lvl w:ilvl="0" w:tplc="9E34C72A">
      <w:start w:val="1"/>
      <w:numFmt w:val="decimal"/>
      <w:lvlText w:val="%1."/>
      <w:lvlJc w:val="left"/>
      <w:pPr>
        <w:ind w:left="1080" w:hanging="360"/>
        <w:jc w:val="left"/>
      </w:pPr>
      <w:rPr>
        <w:rFonts w:ascii="Carlito" w:eastAsia="Carlito" w:hAnsi="Carlito" w:cs="Carlito" w:hint="default"/>
        <w:b w:val="0"/>
        <w:bCs w:val="0"/>
        <w:i w:val="0"/>
        <w:iCs w:val="0"/>
        <w:spacing w:val="0"/>
        <w:w w:val="99"/>
        <w:sz w:val="24"/>
        <w:szCs w:val="24"/>
        <w:lang w:val="en-US" w:eastAsia="en-US" w:bidi="ar-SA"/>
      </w:rPr>
    </w:lvl>
    <w:lvl w:ilvl="1" w:tplc="364A3F90">
      <w:numFmt w:val="bullet"/>
      <w:lvlText w:val=""/>
      <w:lvlJc w:val="left"/>
      <w:pPr>
        <w:ind w:left="2160" w:hanging="360"/>
      </w:pPr>
      <w:rPr>
        <w:rFonts w:ascii="Symbol" w:eastAsia="Symbol" w:hAnsi="Symbol" w:cs="Symbol" w:hint="default"/>
        <w:b w:val="0"/>
        <w:bCs w:val="0"/>
        <w:i w:val="0"/>
        <w:iCs w:val="0"/>
        <w:spacing w:val="0"/>
        <w:w w:val="99"/>
        <w:sz w:val="24"/>
        <w:szCs w:val="24"/>
        <w:lang w:val="en-US" w:eastAsia="en-US" w:bidi="ar-SA"/>
      </w:rPr>
    </w:lvl>
    <w:lvl w:ilvl="2" w:tplc="F580B19E">
      <w:start w:val="1"/>
      <w:numFmt w:val="decimal"/>
      <w:lvlText w:val="%3."/>
      <w:lvlJc w:val="left"/>
      <w:pPr>
        <w:ind w:left="2700" w:hanging="360"/>
        <w:jc w:val="left"/>
      </w:pPr>
      <w:rPr>
        <w:rFonts w:ascii="Carlito" w:eastAsia="Carlito" w:hAnsi="Carlito" w:cs="Carlito" w:hint="default"/>
        <w:b w:val="0"/>
        <w:bCs w:val="0"/>
        <w:i w:val="0"/>
        <w:iCs w:val="0"/>
        <w:spacing w:val="0"/>
        <w:w w:val="99"/>
        <w:sz w:val="24"/>
        <w:szCs w:val="24"/>
        <w:lang w:val="en-US" w:eastAsia="en-US" w:bidi="ar-SA"/>
      </w:rPr>
    </w:lvl>
    <w:lvl w:ilvl="3" w:tplc="75162A42">
      <w:numFmt w:val="bullet"/>
      <w:lvlText w:val="•"/>
      <w:lvlJc w:val="left"/>
      <w:pPr>
        <w:ind w:left="3635" w:hanging="360"/>
      </w:pPr>
      <w:rPr>
        <w:rFonts w:hint="default"/>
        <w:lang w:val="en-US" w:eastAsia="en-US" w:bidi="ar-SA"/>
      </w:rPr>
    </w:lvl>
    <w:lvl w:ilvl="4" w:tplc="933AA13A">
      <w:numFmt w:val="bullet"/>
      <w:lvlText w:val="•"/>
      <w:lvlJc w:val="left"/>
      <w:pPr>
        <w:ind w:left="4570" w:hanging="360"/>
      </w:pPr>
      <w:rPr>
        <w:rFonts w:hint="default"/>
        <w:lang w:val="en-US" w:eastAsia="en-US" w:bidi="ar-SA"/>
      </w:rPr>
    </w:lvl>
    <w:lvl w:ilvl="5" w:tplc="BFBAE1EC">
      <w:numFmt w:val="bullet"/>
      <w:lvlText w:val="•"/>
      <w:lvlJc w:val="left"/>
      <w:pPr>
        <w:ind w:left="5505" w:hanging="360"/>
      </w:pPr>
      <w:rPr>
        <w:rFonts w:hint="default"/>
        <w:lang w:val="en-US" w:eastAsia="en-US" w:bidi="ar-SA"/>
      </w:rPr>
    </w:lvl>
    <w:lvl w:ilvl="6" w:tplc="B50646C6">
      <w:numFmt w:val="bullet"/>
      <w:lvlText w:val="•"/>
      <w:lvlJc w:val="left"/>
      <w:pPr>
        <w:ind w:left="6440" w:hanging="360"/>
      </w:pPr>
      <w:rPr>
        <w:rFonts w:hint="default"/>
        <w:lang w:val="en-US" w:eastAsia="en-US" w:bidi="ar-SA"/>
      </w:rPr>
    </w:lvl>
    <w:lvl w:ilvl="7" w:tplc="8F66D79C">
      <w:numFmt w:val="bullet"/>
      <w:lvlText w:val="•"/>
      <w:lvlJc w:val="left"/>
      <w:pPr>
        <w:ind w:left="7375" w:hanging="360"/>
      </w:pPr>
      <w:rPr>
        <w:rFonts w:hint="default"/>
        <w:lang w:val="en-US" w:eastAsia="en-US" w:bidi="ar-SA"/>
      </w:rPr>
    </w:lvl>
    <w:lvl w:ilvl="8" w:tplc="30EE9B86">
      <w:numFmt w:val="bullet"/>
      <w:lvlText w:val="•"/>
      <w:lvlJc w:val="left"/>
      <w:pPr>
        <w:ind w:left="8310" w:hanging="360"/>
      </w:pPr>
      <w:rPr>
        <w:rFonts w:hint="default"/>
        <w:lang w:val="en-US" w:eastAsia="en-US" w:bidi="ar-SA"/>
      </w:rPr>
    </w:lvl>
  </w:abstractNum>
  <w:num w:numId="1" w16cid:durableId="79698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94"/>
    <w:rsid w:val="001C5E2B"/>
    <w:rsid w:val="001D319E"/>
    <w:rsid w:val="001D7CA9"/>
    <w:rsid w:val="001E2129"/>
    <w:rsid w:val="001F39F0"/>
    <w:rsid w:val="00203162"/>
    <w:rsid w:val="00261AAD"/>
    <w:rsid w:val="00320CC0"/>
    <w:rsid w:val="004A374F"/>
    <w:rsid w:val="004A6BB3"/>
    <w:rsid w:val="005337A5"/>
    <w:rsid w:val="0055082D"/>
    <w:rsid w:val="00553512"/>
    <w:rsid w:val="00573DE2"/>
    <w:rsid w:val="005B69BD"/>
    <w:rsid w:val="005F6DCF"/>
    <w:rsid w:val="00641C46"/>
    <w:rsid w:val="00801BD6"/>
    <w:rsid w:val="008312D1"/>
    <w:rsid w:val="00885794"/>
    <w:rsid w:val="00912661"/>
    <w:rsid w:val="009B4CFA"/>
    <w:rsid w:val="009D38DA"/>
    <w:rsid w:val="00A1118A"/>
    <w:rsid w:val="00A616B3"/>
    <w:rsid w:val="00AD0475"/>
    <w:rsid w:val="00AD780C"/>
    <w:rsid w:val="00AE16A7"/>
    <w:rsid w:val="00C309DA"/>
    <w:rsid w:val="00D42C48"/>
    <w:rsid w:val="00DB56F4"/>
    <w:rsid w:val="00E630FD"/>
    <w:rsid w:val="00F402A5"/>
    <w:rsid w:val="00F5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3540A"/>
  <w15:docId w15:val="{9FBF4FBC-B135-486E-9998-B965C063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59"/>
    </w:pPr>
    <w:rPr>
      <w:sz w:val="24"/>
      <w:szCs w:val="24"/>
    </w:rPr>
  </w:style>
  <w:style w:type="paragraph" w:styleId="Title">
    <w:name w:val="Title"/>
    <w:basedOn w:val="Normal"/>
    <w:uiPriority w:val="10"/>
    <w:qFormat/>
    <w:pPr>
      <w:spacing w:line="341" w:lineRule="exact"/>
      <w:ind w:left="77" w:right="8"/>
      <w:jc w:val="center"/>
    </w:pPr>
    <w:rPr>
      <w:b/>
      <w:bCs/>
      <w:sz w:val="28"/>
      <w:szCs w:val="28"/>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73DE2"/>
    <w:rPr>
      <w:color w:val="0000FF" w:themeColor="hyperlink"/>
      <w:u w:val="single"/>
    </w:rPr>
  </w:style>
  <w:style w:type="character" w:styleId="UnresolvedMention">
    <w:name w:val="Unresolved Mention"/>
    <w:basedOn w:val="DefaultParagraphFont"/>
    <w:uiPriority w:val="99"/>
    <w:semiHidden/>
    <w:unhideWhenUsed/>
    <w:rsid w:val="00573DE2"/>
    <w:rPr>
      <w:color w:val="605E5C"/>
      <w:shd w:val="clear" w:color="auto" w:fill="E1DFDD"/>
    </w:rPr>
  </w:style>
  <w:style w:type="paragraph" w:styleId="Revision">
    <w:name w:val="Revision"/>
    <w:hidden/>
    <w:uiPriority w:val="99"/>
    <w:semiHidden/>
    <w:rsid w:val="004A6BB3"/>
    <w:pPr>
      <w:widowControl/>
      <w:autoSpaceDE/>
      <w:autoSpaceDN/>
    </w:pPr>
    <w:rPr>
      <w:rFonts w:ascii="Carlito" w:eastAsia="Carlito" w:hAnsi="Carlito" w:cs="Carlito"/>
    </w:rPr>
  </w:style>
  <w:style w:type="paragraph" w:styleId="Header">
    <w:name w:val="header"/>
    <w:basedOn w:val="Normal"/>
    <w:link w:val="HeaderChar"/>
    <w:uiPriority w:val="99"/>
    <w:unhideWhenUsed/>
    <w:rsid w:val="00C309DA"/>
    <w:pPr>
      <w:tabs>
        <w:tab w:val="center" w:pos="4680"/>
        <w:tab w:val="right" w:pos="9360"/>
      </w:tabs>
    </w:pPr>
  </w:style>
  <w:style w:type="character" w:customStyle="1" w:styleId="HeaderChar">
    <w:name w:val="Header Char"/>
    <w:basedOn w:val="DefaultParagraphFont"/>
    <w:link w:val="Header"/>
    <w:uiPriority w:val="99"/>
    <w:rsid w:val="00C309DA"/>
    <w:rPr>
      <w:rFonts w:ascii="Carlito" w:eastAsia="Carlito" w:hAnsi="Carlito" w:cs="Carlito"/>
    </w:rPr>
  </w:style>
  <w:style w:type="paragraph" w:styleId="Footer">
    <w:name w:val="footer"/>
    <w:basedOn w:val="Normal"/>
    <w:link w:val="FooterChar"/>
    <w:uiPriority w:val="99"/>
    <w:unhideWhenUsed/>
    <w:rsid w:val="00C309DA"/>
    <w:pPr>
      <w:tabs>
        <w:tab w:val="center" w:pos="4680"/>
        <w:tab w:val="right" w:pos="9360"/>
      </w:tabs>
    </w:pPr>
  </w:style>
  <w:style w:type="character" w:customStyle="1" w:styleId="FooterChar">
    <w:name w:val="Footer Char"/>
    <w:basedOn w:val="DefaultParagraphFont"/>
    <w:link w:val="Footer"/>
    <w:uiPriority w:val="99"/>
    <w:rsid w:val="00C309DA"/>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s06web.zoom.us/j/81690457801?pwd=9nwlXwbicaEOqd3atPmyeFG80dbuBR.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- 04.02.24 ExecComm Meeting Agenda  DRAFT</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- 04.02.24 ExecComm Meeting Agenda  DRAFT</dc:title>
  <dc:creator>Deborah Flippo</dc:creator>
  <cp:lastModifiedBy>Joel Hensley</cp:lastModifiedBy>
  <cp:revision>2</cp:revision>
  <dcterms:created xsi:type="dcterms:W3CDTF">2024-04-08T15:48:00Z</dcterms:created>
  <dcterms:modified xsi:type="dcterms:W3CDTF">2024-04-08T15:48:00Z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LastSaved">
    <vt:filetime>2024-04-02T00:00:00Z</vt:filetime>
  </property>
  <property fmtid="{D5CDD505-2E9C-101B-9397-08002B2CF9AE}" pid="4" name="Producer">
    <vt:lpwstr>3-Heights(TM) PDF Security Shell 4.8.25.2 (http://www.pdf-tools.com)</vt:lpwstr>
  </property>
</Properties>
</file>