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4B29C" w14:textId="4BC0C5EB" w:rsidR="00E65185" w:rsidRPr="00265B9F" w:rsidRDefault="00265B9F" w:rsidP="00265B9F">
      <w:pPr>
        <w:widowControl w:val="0"/>
        <w:pBdr>
          <w:top w:val="nil"/>
          <w:left w:val="nil"/>
          <w:bottom w:val="nil"/>
          <w:right w:val="nil"/>
          <w:between w:val="nil"/>
        </w:pBdr>
        <w:spacing w:line="276" w:lineRule="auto"/>
      </w:pPr>
      <w:r>
        <w:rPr>
          <w:noProof/>
          <w:sz w:val="48"/>
          <w:szCs w:val="48"/>
          <w14:ligatures w14:val="standardContextual"/>
        </w:rPr>
        <w:drawing>
          <wp:anchor distT="0" distB="0" distL="114300" distR="114300" simplePos="0" relativeHeight="251662336" behindDoc="0" locked="0" layoutInCell="1" allowOverlap="1" wp14:anchorId="53B303B2" wp14:editId="3B99E99B">
            <wp:simplePos x="1824038" y="1152525"/>
            <wp:positionH relativeFrom="margin">
              <wp:align>left</wp:align>
            </wp:positionH>
            <wp:positionV relativeFrom="margin">
              <wp:align>top</wp:align>
            </wp:positionV>
            <wp:extent cx="2515870" cy="1014095"/>
            <wp:effectExtent l="0" t="0" r="0" b="0"/>
            <wp:wrapSquare wrapText="bothSides"/>
            <wp:docPr id="803788846" name="Picture 2" descr="A green and purpl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788846" name="Picture 2" descr="A green and purpl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37284" cy="1022824"/>
                    </a:xfrm>
                    <a:prstGeom prst="rect">
                      <a:avLst/>
                    </a:prstGeom>
                  </pic:spPr>
                </pic:pic>
              </a:graphicData>
            </a:graphic>
            <wp14:sizeRelH relativeFrom="margin">
              <wp14:pctWidth>0</wp14:pctWidth>
            </wp14:sizeRelH>
            <wp14:sizeRelV relativeFrom="margin">
              <wp14:pctHeight>0</wp14:pctHeight>
            </wp14:sizeRelV>
          </wp:anchor>
        </w:drawing>
      </w:r>
      <w:r w:rsidR="00E65185">
        <w:rPr>
          <w:noProof/>
        </w:rPr>
        <mc:AlternateContent>
          <mc:Choice Requires="wps">
            <w:drawing>
              <wp:anchor distT="0" distB="0" distL="114300" distR="114300" simplePos="0" relativeHeight="251661312" behindDoc="0" locked="0" layoutInCell="1" allowOverlap="1" wp14:anchorId="2066239D" wp14:editId="3DF310E8">
                <wp:simplePos x="0" y="0"/>
                <wp:positionH relativeFrom="column">
                  <wp:posOffset>0</wp:posOffset>
                </wp:positionH>
                <wp:positionV relativeFrom="paragraph">
                  <wp:posOffset>0</wp:posOffset>
                </wp:positionV>
                <wp:extent cx="635000" cy="635000"/>
                <wp:effectExtent l="0" t="0" r="3175" b="3175"/>
                <wp:wrapNone/>
                <wp:docPr id="1508569577" name="Text Box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081977" id="_x0000_t202" coordsize="21600,21600" o:spt="202" path="m,l,21600r21600,l21600,xe">
                <v:stroke joinstyle="miter"/>
                <v:path gradientshapeok="t" o:connecttype="rect"/>
              </v:shapetype>
              <v:shape id="Text Box 1"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" filled="f" stroked="f">
                <o:lock v:ext="edit" selection="t" text="t" shapetype="t"/>
              </v:shape>
            </w:pict>
          </mc:Fallback>
        </mc:AlternateContent>
      </w:r>
      <w:r w:rsidR="00E65185">
        <w:rPr>
          <w:sz w:val="48"/>
          <w:szCs w:val="48"/>
        </w:rPr>
        <w:t xml:space="preserve"> </w:t>
      </w:r>
      <w:r w:rsidR="00E65185">
        <w:rPr>
          <w:rFonts w:ascii="Arial" w:eastAsia="Arial" w:hAnsi="Arial" w:cs="Arial"/>
          <w:b/>
          <w:color w:val="000099"/>
          <w:sz w:val="48"/>
          <w:szCs w:val="48"/>
        </w:rPr>
        <w:t xml:space="preserve">                                </w:t>
      </w:r>
      <w:r w:rsidR="00E65185">
        <w:rPr>
          <w:rFonts w:ascii="Arial" w:eastAsia="Arial" w:hAnsi="Arial" w:cs="Arial"/>
          <w:b/>
          <w:color w:val="000099"/>
          <w:sz w:val="36"/>
          <w:szCs w:val="36"/>
        </w:rPr>
        <w:t>Region 8</w:t>
      </w:r>
    </w:p>
    <w:p w14:paraId="70A4E721" w14:textId="1D3188CA" w:rsidR="00E65185" w:rsidRDefault="00E65185" w:rsidP="00E65185">
      <w:pPr>
        <w:ind w:left="1440"/>
        <w:jc w:val="right"/>
        <w:rPr>
          <w:i/>
          <w:color w:val="000099"/>
          <w:sz w:val="20"/>
          <w:szCs w:val="20"/>
        </w:rPr>
      </w:pPr>
      <w:r>
        <w:rPr>
          <w:sz w:val="48"/>
          <w:szCs w:val="48"/>
        </w:rPr>
        <w:tab/>
      </w:r>
      <w:r>
        <w:rPr>
          <w:sz w:val="48"/>
          <w:szCs w:val="48"/>
        </w:rPr>
        <w:tab/>
      </w:r>
      <w:r>
        <w:rPr>
          <w:i/>
          <w:sz w:val="48"/>
          <w:szCs w:val="48"/>
        </w:rPr>
        <w:t xml:space="preserve">                  </w:t>
      </w:r>
      <w:r>
        <w:rPr>
          <w:i/>
          <w:color w:val="000099"/>
          <w:sz w:val="20"/>
          <w:szCs w:val="20"/>
        </w:rPr>
        <w:t xml:space="preserve">Cities of: Buena Vista, Harrisonburg, Lexington, Staunton, Waynesboro, &amp; Winchester </w:t>
      </w:r>
    </w:p>
    <w:p w14:paraId="0143E2BD" w14:textId="77777777" w:rsidR="00E65185" w:rsidRDefault="00E65185" w:rsidP="00E65185">
      <w:pPr>
        <w:ind w:left="1440"/>
        <w:jc w:val="right"/>
        <w:rPr>
          <w:i/>
          <w:color w:val="000099"/>
          <w:sz w:val="20"/>
          <w:szCs w:val="20"/>
        </w:rPr>
      </w:pPr>
      <w:r>
        <w:rPr>
          <w:i/>
          <w:color w:val="000099"/>
          <w:sz w:val="20"/>
          <w:szCs w:val="20"/>
        </w:rPr>
        <w:t xml:space="preserve">                               Counties of: Augusta, Bath, Clarke, Frederick, Highland, Page, Rockbridge, Rockingham, Shenandoah, &amp; Warren</w:t>
      </w:r>
    </w:p>
    <w:p w14:paraId="245E28FB" w14:textId="77777777" w:rsidR="00E65185" w:rsidRDefault="00E65185" w:rsidP="00E65185">
      <w:pPr>
        <w:jc w:val="right"/>
        <w:rPr>
          <w:rFonts w:ascii="Arial Narrow" w:eastAsia="Arial Narrow" w:hAnsi="Arial Narrow" w:cs="Arial Narrow"/>
          <w:b/>
        </w:rPr>
      </w:pPr>
    </w:p>
    <w:p w14:paraId="5F0779F4" w14:textId="77777777" w:rsidR="00E65185" w:rsidRDefault="00E65185" w:rsidP="00E65185">
      <w:pPr>
        <w:spacing w:line="276" w:lineRule="auto"/>
        <w:jc w:val="center"/>
        <w:rPr>
          <w:rFonts w:ascii="Arial" w:eastAsia="Arial" w:hAnsi="Arial" w:cs="Arial"/>
          <w:b/>
          <w:sz w:val="22"/>
          <w:szCs w:val="22"/>
        </w:rPr>
      </w:pPr>
    </w:p>
    <w:p w14:paraId="3CDE6866" w14:textId="21E8115C" w:rsidR="00E65185" w:rsidRPr="00265B9F" w:rsidRDefault="00E65185" w:rsidP="00E65185">
      <w:pPr>
        <w:spacing w:line="276" w:lineRule="auto"/>
        <w:jc w:val="center"/>
        <w:rPr>
          <w:rFonts w:ascii="Arial" w:eastAsia="Arial" w:hAnsi="Arial" w:cs="Arial"/>
          <w:b/>
          <w:sz w:val="28"/>
          <w:szCs w:val="28"/>
        </w:rPr>
      </w:pPr>
      <w:r w:rsidRPr="00265B9F">
        <w:rPr>
          <w:rFonts w:ascii="Arial" w:eastAsia="Arial" w:hAnsi="Arial" w:cs="Arial"/>
          <w:b/>
          <w:sz w:val="28"/>
          <w:szCs w:val="28"/>
        </w:rPr>
        <w:t xml:space="preserve">GO Virginia Region 8 Grant Review Committee </w:t>
      </w:r>
      <w:r w:rsidR="00317314" w:rsidRPr="00265B9F">
        <w:rPr>
          <w:rFonts w:ascii="Arial" w:eastAsia="Arial" w:hAnsi="Arial" w:cs="Arial"/>
          <w:b/>
          <w:sz w:val="28"/>
          <w:szCs w:val="28"/>
        </w:rPr>
        <w:t>Minutes</w:t>
      </w:r>
    </w:p>
    <w:p w14:paraId="3B57D3F7" w14:textId="4CF1940C" w:rsidR="00E65185" w:rsidRDefault="00604684" w:rsidP="00E65185">
      <w:pPr>
        <w:spacing w:line="276" w:lineRule="auto"/>
        <w:jc w:val="center"/>
        <w:rPr>
          <w:rFonts w:ascii="Arial" w:eastAsia="Arial" w:hAnsi="Arial" w:cs="Arial"/>
          <w:sz w:val="22"/>
          <w:szCs w:val="22"/>
        </w:rPr>
      </w:pPr>
      <w:r>
        <w:rPr>
          <w:rFonts w:ascii="Arial" w:eastAsia="Arial" w:hAnsi="Arial" w:cs="Arial"/>
          <w:sz w:val="22"/>
          <w:szCs w:val="22"/>
        </w:rPr>
        <w:t>Tuesday</w:t>
      </w:r>
      <w:r w:rsidR="0039704C">
        <w:rPr>
          <w:rFonts w:ascii="Arial" w:eastAsia="Arial" w:hAnsi="Arial" w:cs="Arial"/>
          <w:sz w:val="22"/>
          <w:szCs w:val="22"/>
        </w:rPr>
        <w:t>,</w:t>
      </w:r>
      <w:r w:rsidR="00275FDB">
        <w:rPr>
          <w:rFonts w:ascii="Arial" w:eastAsia="Arial" w:hAnsi="Arial" w:cs="Arial"/>
          <w:sz w:val="22"/>
          <w:szCs w:val="22"/>
        </w:rPr>
        <w:t xml:space="preserve"> </w:t>
      </w:r>
      <w:r w:rsidR="00465872">
        <w:rPr>
          <w:rFonts w:ascii="Arial" w:eastAsia="Arial" w:hAnsi="Arial" w:cs="Arial"/>
          <w:sz w:val="22"/>
          <w:szCs w:val="22"/>
        </w:rPr>
        <w:t>April</w:t>
      </w:r>
      <w:r w:rsidR="00275FDB">
        <w:rPr>
          <w:rFonts w:ascii="Arial" w:eastAsia="Arial" w:hAnsi="Arial" w:cs="Arial"/>
          <w:sz w:val="22"/>
          <w:szCs w:val="22"/>
        </w:rPr>
        <w:t xml:space="preserve"> </w:t>
      </w:r>
      <w:r>
        <w:rPr>
          <w:rFonts w:ascii="Arial" w:eastAsia="Arial" w:hAnsi="Arial" w:cs="Arial"/>
          <w:sz w:val="22"/>
          <w:szCs w:val="22"/>
        </w:rPr>
        <w:t>1</w:t>
      </w:r>
      <w:r w:rsidR="00465872">
        <w:rPr>
          <w:rFonts w:ascii="Arial" w:eastAsia="Arial" w:hAnsi="Arial" w:cs="Arial"/>
          <w:sz w:val="22"/>
          <w:szCs w:val="22"/>
        </w:rPr>
        <w:t>4</w:t>
      </w:r>
      <w:proofErr w:type="gramStart"/>
      <w:r w:rsidR="00265B9F">
        <w:rPr>
          <w:rFonts w:ascii="Arial" w:eastAsia="Arial" w:hAnsi="Arial" w:cs="Arial"/>
          <w:sz w:val="22"/>
          <w:szCs w:val="22"/>
        </w:rPr>
        <w:t xml:space="preserve"> 202</w:t>
      </w:r>
      <w:r>
        <w:rPr>
          <w:rFonts w:ascii="Arial" w:eastAsia="Arial" w:hAnsi="Arial" w:cs="Arial"/>
          <w:sz w:val="22"/>
          <w:szCs w:val="22"/>
        </w:rPr>
        <w:t>6</w:t>
      </w:r>
      <w:proofErr w:type="gramEnd"/>
      <w:r w:rsidR="00E65185">
        <w:rPr>
          <w:rFonts w:ascii="Arial" w:eastAsia="Arial" w:hAnsi="Arial" w:cs="Arial"/>
          <w:sz w:val="22"/>
          <w:szCs w:val="22"/>
        </w:rPr>
        <w:t xml:space="preserve">, </w:t>
      </w:r>
      <w:r>
        <w:rPr>
          <w:rFonts w:ascii="Arial" w:eastAsia="Arial" w:hAnsi="Arial" w:cs="Arial"/>
          <w:sz w:val="22"/>
          <w:szCs w:val="22"/>
        </w:rPr>
        <w:t>11:00am-1</w:t>
      </w:r>
      <w:r w:rsidR="00465872">
        <w:rPr>
          <w:rFonts w:ascii="Arial" w:eastAsia="Arial" w:hAnsi="Arial" w:cs="Arial"/>
          <w:sz w:val="22"/>
          <w:szCs w:val="22"/>
        </w:rPr>
        <w:t>2:25pm</w:t>
      </w:r>
    </w:p>
    <w:p w14:paraId="2118FB3A" w14:textId="5BDCAA84" w:rsidR="00D940D9" w:rsidRDefault="003E2957" w:rsidP="00D940D9">
      <w:pPr>
        <w:spacing w:line="276" w:lineRule="auto"/>
        <w:jc w:val="center"/>
        <w:rPr>
          <w:rFonts w:ascii="Arial" w:hAnsi="Arial" w:cs="Arial"/>
          <w:sz w:val="22"/>
          <w:szCs w:val="22"/>
        </w:rPr>
      </w:pPr>
      <w:r w:rsidRPr="0048514D">
        <w:rPr>
          <w:rFonts w:ascii="Arial" w:hAnsi="Arial" w:cs="Arial"/>
          <w:i/>
          <w:sz w:val="22"/>
          <w:szCs w:val="22"/>
        </w:rPr>
        <w:t>Zoom:</w:t>
      </w:r>
      <w:r w:rsidR="00A3358F" w:rsidRPr="00A3358F">
        <w:t xml:space="preserve"> </w:t>
      </w:r>
      <w:hyperlink r:id="rId11" w:tgtFrame="_blank" w:history="1">
        <w:r w:rsidR="00866C91" w:rsidRPr="00866C91">
          <w:rPr>
            <w:rStyle w:val="Hyperlink"/>
          </w:rPr>
          <w:t>https://zoom.us/j/93086672510?pwd=33Wl0pp4K5nXbaBRZ91KNg1raIHEmW.1</w:t>
        </w:r>
      </w:hyperlink>
    </w:p>
    <w:p w14:paraId="35B82E09" w14:textId="77777777" w:rsidR="00552C3C" w:rsidRDefault="00552C3C" w:rsidP="00AC0298">
      <w:pPr>
        <w:spacing w:before="29"/>
        <w:ind w:left="610" w:right="16"/>
        <w:jc w:val="center"/>
        <w:rPr>
          <w:rFonts w:ascii="Arial Narrow" w:eastAsia="Arial Narrow" w:hAnsi="Arial Narrow" w:cs="Arial Narrow"/>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20"/>
        <w:gridCol w:w="2015"/>
        <w:gridCol w:w="4590"/>
        <w:gridCol w:w="1440"/>
      </w:tblGrid>
      <w:tr w:rsidR="00E65185" w14:paraId="3419084F" w14:textId="77777777" w:rsidTr="00C60500">
        <w:trPr>
          <w:trHeight w:val="300"/>
          <w:jc w:val="center"/>
        </w:trPr>
        <w:tc>
          <w:tcPr>
            <w:tcW w:w="1220" w:type="dxa"/>
            <w:shd w:val="clear" w:color="auto" w:fill="C5E0B3" w:themeFill="accent6" w:themeFillTint="66"/>
          </w:tcPr>
          <w:p w14:paraId="4D7BC7BE"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 xml:space="preserve">FIRST </w:t>
            </w:r>
          </w:p>
        </w:tc>
        <w:tc>
          <w:tcPr>
            <w:tcW w:w="2015" w:type="dxa"/>
            <w:shd w:val="clear" w:color="auto" w:fill="C5E0B3" w:themeFill="accent6" w:themeFillTint="66"/>
          </w:tcPr>
          <w:p w14:paraId="20AA9DA4"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 xml:space="preserve">LAST </w:t>
            </w:r>
          </w:p>
        </w:tc>
        <w:tc>
          <w:tcPr>
            <w:tcW w:w="4590" w:type="dxa"/>
            <w:shd w:val="clear" w:color="auto" w:fill="C5E0B3" w:themeFill="accent6" w:themeFillTint="66"/>
          </w:tcPr>
          <w:p w14:paraId="4C6E5958"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AFFILIATION</w:t>
            </w:r>
          </w:p>
        </w:tc>
        <w:tc>
          <w:tcPr>
            <w:tcW w:w="1440" w:type="dxa"/>
            <w:shd w:val="clear" w:color="auto" w:fill="C5E0B3" w:themeFill="accent6" w:themeFillTint="66"/>
          </w:tcPr>
          <w:p w14:paraId="40666AB9" w14:textId="77777777" w:rsidR="00E65185" w:rsidRDefault="00E65185" w:rsidP="002704D8">
            <w:pPr>
              <w:rPr>
                <w:rFonts w:ascii="Arial Narrow" w:eastAsia="Arial Narrow" w:hAnsi="Arial Narrow" w:cs="Arial Narrow"/>
                <w:b/>
                <w:color w:val="000000"/>
              </w:rPr>
            </w:pPr>
            <w:r>
              <w:rPr>
                <w:rFonts w:ascii="Arial Narrow" w:eastAsia="Arial Narrow" w:hAnsi="Arial Narrow" w:cs="Arial Narrow"/>
                <w:b/>
                <w:color w:val="000000"/>
              </w:rPr>
              <w:t>ATTENDED</w:t>
            </w:r>
          </w:p>
        </w:tc>
      </w:tr>
      <w:tr w:rsidR="00E65185" w14:paraId="0B1A95E6" w14:textId="77777777" w:rsidTr="003F2CD3">
        <w:trPr>
          <w:trHeight w:val="300"/>
          <w:jc w:val="center"/>
        </w:trPr>
        <w:tc>
          <w:tcPr>
            <w:tcW w:w="1220" w:type="dxa"/>
          </w:tcPr>
          <w:p w14:paraId="43610FF1" w14:textId="0446AB73" w:rsidR="00E65185" w:rsidRDefault="0084249B" w:rsidP="002704D8">
            <w:pPr>
              <w:rPr>
                <w:rFonts w:ascii="Arial Narrow" w:eastAsia="Arial Narrow" w:hAnsi="Arial Narrow" w:cs="Arial Narrow"/>
                <w:color w:val="000000"/>
              </w:rPr>
            </w:pPr>
            <w:r>
              <w:rPr>
                <w:rFonts w:ascii="Arial Narrow" w:eastAsia="Arial Narrow" w:hAnsi="Arial Narrow" w:cs="Arial Narrow"/>
                <w:color w:val="000000"/>
              </w:rPr>
              <w:t>Ashley</w:t>
            </w:r>
          </w:p>
        </w:tc>
        <w:tc>
          <w:tcPr>
            <w:tcW w:w="2015" w:type="dxa"/>
          </w:tcPr>
          <w:p w14:paraId="7DAD66DD" w14:textId="79A1738B" w:rsidR="00E65185" w:rsidRDefault="0084249B" w:rsidP="002704D8">
            <w:pPr>
              <w:rPr>
                <w:rFonts w:ascii="Arial Narrow" w:eastAsia="Arial Narrow" w:hAnsi="Arial Narrow" w:cs="Arial Narrow"/>
                <w:color w:val="000000"/>
              </w:rPr>
            </w:pPr>
            <w:r>
              <w:rPr>
                <w:rFonts w:ascii="Arial Narrow" w:eastAsia="Arial Narrow" w:hAnsi="Arial Narrow" w:cs="Arial Narrow"/>
                <w:color w:val="000000"/>
              </w:rPr>
              <w:t>Driver</w:t>
            </w:r>
          </w:p>
        </w:tc>
        <w:tc>
          <w:tcPr>
            <w:tcW w:w="4590" w:type="dxa"/>
          </w:tcPr>
          <w:p w14:paraId="00503615" w14:textId="04BEE96E" w:rsidR="00E65185" w:rsidRDefault="00E25202" w:rsidP="002704D8">
            <w:pPr>
              <w:rPr>
                <w:rFonts w:ascii="Arial Narrow" w:eastAsia="Arial Narrow" w:hAnsi="Arial Narrow" w:cs="Arial Narrow"/>
                <w:color w:val="000000"/>
              </w:rPr>
            </w:pPr>
            <w:r>
              <w:rPr>
                <w:rFonts w:ascii="Arial Narrow" w:eastAsia="Arial Narrow" w:hAnsi="Arial Narrow" w:cs="Arial Narrow"/>
                <w:color w:val="000000"/>
              </w:rPr>
              <w:t>AD Engineering</w:t>
            </w:r>
            <w:r w:rsidR="00611DC0">
              <w:rPr>
                <w:rFonts w:ascii="Arial Narrow" w:eastAsia="Arial Narrow" w:hAnsi="Arial Narrow" w:cs="Arial Narrow"/>
                <w:color w:val="000000"/>
              </w:rPr>
              <w:t xml:space="preserve"> (GRC </w:t>
            </w:r>
            <w:r w:rsidR="005A4204">
              <w:rPr>
                <w:rFonts w:ascii="Arial Narrow" w:eastAsia="Arial Narrow" w:hAnsi="Arial Narrow" w:cs="Arial Narrow"/>
                <w:color w:val="000000"/>
              </w:rPr>
              <w:t>Chair</w:t>
            </w:r>
            <w:r w:rsidR="00611DC0">
              <w:rPr>
                <w:rFonts w:ascii="Arial Narrow" w:eastAsia="Arial Narrow" w:hAnsi="Arial Narrow" w:cs="Arial Narrow"/>
                <w:color w:val="000000"/>
              </w:rPr>
              <w:t>)</w:t>
            </w:r>
          </w:p>
        </w:tc>
        <w:tc>
          <w:tcPr>
            <w:tcW w:w="1440" w:type="dxa"/>
          </w:tcPr>
          <w:p w14:paraId="2037789B" w14:textId="7861C65F" w:rsidR="00E65185" w:rsidRDefault="00866C91" w:rsidP="002704D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A3358F" w14:paraId="5D4E03C3" w14:textId="77777777" w:rsidTr="003F2CD3">
        <w:trPr>
          <w:trHeight w:val="300"/>
          <w:jc w:val="center"/>
        </w:trPr>
        <w:tc>
          <w:tcPr>
            <w:tcW w:w="1220" w:type="dxa"/>
          </w:tcPr>
          <w:p w14:paraId="15F55447" w14:textId="2DCB3B49"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Mary</w:t>
            </w:r>
          </w:p>
        </w:tc>
        <w:tc>
          <w:tcPr>
            <w:tcW w:w="2015" w:type="dxa"/>
          </w:tcPr>
          <w:p w14:paraId="7FAED259" w14:textId="68AE1996"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McDermott</w:t>
            </w:r>
          </w:p>
        </w:tc>
        <w:tc>
          <w:tcPr>
            <w:tcW w:w="4590" w:type="dxa"/>
          </w:tcPr>
          <w:p w14:paraId="70C8A720" w14:textId="7C3DD93C"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Retired Legal Counsel</w:t>
            </w:r>
            <w:r w:rsidR="00611DC0">
              <w:rPr>
                <w:rFonts w:ascii="Arial Narrow" w:eastAsia="Arial Narrow" w:hAnsi="Arial Narrow" w:cs="Arial Narrow"/>
                <w:color w:val="000000"/>
              </w:rPr>
              <w:t xml:space="preserve"> (GRC Vice Chair)</w:t>
            </w:r>
          </w:p>
        </w:tc>
        <w:tc>
          <w:tcPr>
            <w:tcW w:w="1440" w:type="dxa"/>
          </w:tcPr>
          <w:p w14:paraId="5CC06E22" w14:textId="6EAC19E2" w:rsidR="00A3358F" w:rsidRDefault="00866C91" w:rsidP="00A3358F">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r w:rsidR="00A3358F" w14:paraId="1B4C3F1A" w14:textId="77777777" w:rsidTr="003F2CD3">
        <w:trPr>
          <w:trHeight w:val="300"/>
          <w:jc w:val="center"/>
        </w:trPr>
        <w:tc>
          <w:tcPr>
            <w:tcW w:w="1220" w:type="dxa"/>
          </w:tcPr>
          <w:p w14:paraId="30629DBE" w14:textId="61B44362"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Emily</w:t>
            </w:r>
          </w:p>
        </w:tc>
        <w:tc>
          <w:tcPr>
            <w:tcW w:w="2015" w:type="dxa"/>
          </w:tcPr>
          <w:p w14:paraId="524A5604" w14:textId="461CEA45"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Marlow-Beck</w:t>
            </w:r>
          </w:p>
        </w:tc>
        <w:tc>
          <w:tcPr>
            <w:tcW w:w="4590" w:type="dxa"/>
          </w:tcPr>
          <w:p w14:paraId="08D2C90C" w14:textId="33C6599F" w:rsidR="00A3358F" w:rsidRDefault="00A3358F" w:rsidP="00A3358F">
            <w:pPr>
              <w:rPr>
                <w:rFonts w:ascii="Arial Narrow" w:eastAsia="Arial Narrow" w:hAnsi="Arial Narrow" w:cs="Arial Narrow"/>
                <w:color w:val="000000"/>
              </w:rPr>
            </w:pPr>
            <w:r>
              <w:rPr>
                <w:rFonts w:ascii="Arial Narrow" w:eastAsia="Arial Narrow" w:hAnsi="Arial Narrow" w:cs="Arial Narrow"/>
                <w:color w:val="000000"/>
              </w:rPr>
              <w:t>Marlow Auto Group</w:t>
            </w:r>
          </w:p>
        </w:tc>
        <w:tc>
          <w:tcPr>
            <w:tcW w:w="1440" w:type="dxa"/>
          </w:tcPr>
          <w:p w14:paraId="197792ED" w14:textId="07F30854" w:rsidR="00A3358F" w:rsidRDefault="00866C91" w:rsidP="00A3358F">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r w:rsidR="006053B8" w14:paraId="12488D49" w14:textId="77777777" w:rsidTr="003F2CD3">
        <w:trPr>
          <w:trHeight w:val="300"/>
          <w:jc w:val="center"/>
        </w:trPr>
        <w:tc>
          <w:tcPr>
            <w:tcW w:w="1220" w:type="dxa"/>
          </w:tcPr>
          <w:p w14:paraId="1B517759" w14:textId="13D67629"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Hobey</w:t>
            </w:r>
          </w:p>
        </w:tc>
        <w:tc>
          <w:tcPr>
            <w:tcW w:w="2015" w:type="dxa"/>
          </w:tcPr>
          <w:p w14:paraId="1F5C4B54" w14:textId="257FBB05" w:rsidR="006053B8" w:rsidRDefault="006053B8" w:rsidP="006053B8">
            <w:pPr>
              <w:rPr>
                <w:rFonts w:ascii="Arial Narrow" w:eastAsia="Arial Narrow" w:hAnsi="Arial Narrow" w:cs="Arial Narrow"/>
                <w:color w:val="000000"/>
              </w:rPr>
            </w:pPr>
            <w:proofErr w:type="spellStart"/>
            <w:r>
              <w:rPr>
                <w:rFonts w:ascii="Arial Narrow" w:eastAsia="Arial Narrow" w:hAnsi="Arial Narrow" w:cs="Arial Narrow"/>
                <w:color w:val="000000"/>
              </w:rPr>
              <w:t>Bauhan</w:t>
            </w:r>
            <w:proofErr w:type="spellEnd"/>
          </w:p>
        </w:tc>
        <w:tc>
          <w:tcPr>
            <w:tcW w:w="4590" w:type="dxa"/>
          </w:tcPr>
          <w:p w14:paraId="32C29F9F" w14:textId="3036642B"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VA Poultry Federation</w:t>
            </w:r>
          </w:p>
        </w:tc>
        <w:tc>
          <w:tcPr>
            <w:tcW w:w="1440" w:type="dxa"/>
          </w:tcPr>
          <w:p w14:paraId="6F7262E3" w14:textId="58533F09" w:rsidR="006053B8" w:rsidRDefault="00866C91" w:rsidP="006053B8">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r w:rsidR="006053B8" w14:paraId="32E0DCFA" w14:textId="77777777" w:rsidTr="003F2CD3">
        <w:trPr>
          <w:trHeight w:val="323"/>
          <w:jc w:val="center"/>
        </w:trPr>
        <w:tc>
          <w:tcPr>
            <w:tcW w:w="1220" w:type="dxa"/>
          </w:tcPr>
          <w:p w14:paraId="2344DA40" w14:textId="34B3F851"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Lisa</w:t>
            </w:r>
          </w:p>
        </w:tc>
        <w:tc>
          <w:tcPr>
            <w:tcW w:w="2015" w:type="dxa"/>
          </w:tcPr>
          <w:p w14:paraId="23758049" w14:textId="57AE5E39"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Botkin</w:t>
            </w:r>
          </w:p>
        </w:tc>
        <w:tc>
          <w:tcPr>
            <w:tcW w:w="4590" w:type="dxa"/>
          </w:tcPr>
          <w:p w14:paraId="6DC74719" w14:textId="0552E4C0"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Shenandoah Regional Airport</w:t>
            </w:r>
          </w:p>
        </w:tc>
        <w:tc>
          <w:tcPr>
            <w:tcW w:w="1440" w:type="dxa"/>
          </w:tcPr>
          <w:p w14:paraId="10FF72B9" w14:textId="74FB9EBA" w:rsidR="006053B8" w:rsidRDefault="00866C91" w:rsidP="006053B8">
            <w:pPr>
              <w:jc w:val="center"/>
              <w:rPr>
                <w:rFonts w:ascii="Arial Narrow" w:eastAsia="Arial Narrow" w:hAnsi="Arial Narrow" w:cs="Arial Narrow"/>
                <w:color w:val="000000"/>
              </w:rPr>
            </w:pPr>
            <w:r>
              <w:rPr>
                <w:rFonts w:ascii="Arial Narrow" w:eastAsia="Arial Narrow" w:hAnsi="Arial Narrow" w:cs="Arial Narrow"/>
                <w:color w:val="000000"/>
              </w:rPr>
              <w:t>Virtual</w:t>
            </w:r>
          </w:p>
        </w:tc>
      </w:tr>
      <w:tr w:rsidR="006053B8" w14:paraId="7C644F69" w14:textId="77777777" w:rsidTr="003F2CD3">
        <w:trPr>
          <w:trHeight w:val="323"/>
          <w:jc w:val="center"/>
        </w:trPr>
        <w:tc>
          <w:tcPr>
            <w:tcW w:w="1220" w:type="dxa"/>
          </w:tcPr>
          <w:p w14:paraId="5F16D414" w14:textId="4A5A5656"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Bobby</w:t>
            </w:r>
          </w:p>
        </w:tc>
        <w:tc>
          <w:tcPr>
            <w:tcW w:w="2015" w:type="dxa"/>
          </w:tcPr>
          <w:p w14:paraId="09D2F888" w14:textId="226EBA6C"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Hobbs</w:t>
            </w:r>
          </w:p>
        </w:tc>
        <w:tc>
          <w:tcPr>
            <w:tcW w:w="4590" w:type="dxa"/>
          </w:tcPr>
          <w:p w14:paraId="7D953725" w14:textId="345570A1" w:rsidR="006053B8" w:rsidRDefault="006053B8" w:rsidP="006053B8">
            <w:pPr>
              <w:rPr>
                <w:rFonts w:ascii="Arial Narrow" w:eastAsia="Arial Narrow" w:hAnsi="Arial Narrow" w:cs="Arial Narrow"/>
                <w:color w:val="000000"/>
              </w:rPr>
            </w:pPr>
            <w:proofErr w:type="spellStart"/>
            <w:r>
              <w:rPr>
                <w:rFonts w:ascii="Arial Narrow" w:eastAsia="Arial Narrow" w:hAnsi="Arial Narrow" w:cs="Arial Narrow"/>
                <w:color w:val="000000"/>
              </w:rPr>
              <w:t>CornerStone</w:t>
            </w:r>
            <w:proofErr w:type="spellEnd"/>
            <w:r>
              <w:rPr>
                <w:rFonts w:ascii="Arial Narrow" w:eastAsia="Arial Narrow" w:hAnsi="Arial Narrow" w:cs="Arial Narrow"/>
                <w:color w:val="000000"/>
              </w:rPr>
              <w:t xml:space="preserve"> Bank</w:t>
            </w:r>
          </w:p>
        </w:tc>
        <w:tc>
          <w:tcPr>
            <w:tcW w:w="1440" w:type="dxa"/>
          </w:tcPr>
          <w:p w14:paraId="60717A0E" w14:textId="19048D54" w:rsidR="006053B8" w:rsidRDefault="00866C9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07E2D501" w14:textId="77777777" w:rsidTr="003F2CD3">
        <w:trPr>
          <w:trHeight w:val="323"/>
          <w:jc w:val="center"/>
        </w:trPr>
        <w:tc>
          <w:tcPr>
            <w:tcW w:w="1220" w:type="dxa"/>
          </w:tcPr>
          <w:p w14:paraId="31B95D2A" w14:textId="5B46CF62"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Mitch</w:t>
            </w:r>
          </w:p>
        </w:tc>
        <w:tc>
          <w:tcPr>
            <w:tcW w:w="2015" w:type="dxa"/>
          </w:tcPr>
          <w:p w14:paraId="2F37E64E" w14:textId="341F1947"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Moore</w:t>
            </w:r>
          </w:p>
        </w:tc>
        <w:tc>
          <w:tcPr>
            <w:tcW w:w="4590" w:type="dxa"/>
          </w:tcPr>
          <w:p w14:paraId="0E8B1435" w14:textId="7C4C2053"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Shenandoah University</w:t>
            </w:r>
          </w:p>
        </w:tc>
        <w:tc>
          <w:tcPr>
            <w:tcW w:w="1440" w:type="dxa"/>
          </w:tcPr>
          <w:p w14:paraId="0892EEE1" w14:textId="720BB41E"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106F87A4" w14:textId="77777777" w:rsidTr="003F2CD3">
        <w:trPr>
          <w:trHeight w:val="323"/>
          <w:jc w:val="center"/>
        </w:trPr>
        <w:tc>
          <w:tcPr>
            <w:tcW w:w="1220" w:type="dxa"/>
          </w:tcPr>
          <w:p w14:paraId="09CC5A88" w14:textId="3CD6C44A"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Doug</w:t>
            </w:r>
          </w:p>
        </w:tc>
        <w:tc>
          <w:tcPr>
            <w:tcW w:w="2015" w:type="dxa"/>
          </w:tcPr>
          <w:p w14:paraId="7FB9B8CB" w14:textId="22146FB3"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Moyer</w:t>
            </w:r>
          </w:p>
        </w:tc>
        <w:tc>
          <w:tcPr>
            <w:tcW w:w="4590" w:type="dxa"/>
          </w:tcPr>
          <w:p w14:paraId="12F33617" w14:textId="6B6B0465" w:rsidR="006053B8" w:rsidRDefault="006053B8" w:rsidP="006053B8">
            <w:pPr>
              <w:rPr>
                <w:rFonts w:ascii="Arial Narrow" w:eastAsia="Arial Narrow" w:hAnsi="Arial Narrow" w:cs="Arial Narrow"/>
                <w:color w:val="000000"/>
              </w:rPr>
            </w:pPr>
            <w:proofErr w:type="spellStart"/>
            <w:r>
              <w:rPr>
                <w:rFonts w:ascii="Arial Narrow" w:eastAsia="Arial Narrow" w:hAnsi="Arial Narrow" w:cs="Arial Narrow"/>
                <w:color w:val="000000"/>
              </w:rPr>
              <w:t>Sentera</w:t>
            </w:r>
            <w:proofErr w:type="spellEnd"/>
            <w:r>
              <w:rPr>
                <w:rFonts w:ascii="Arial Narrow" w:eastAsia="Arial Narrow" w:hAnsi="Arial Narrow" w:cs="Arial Narrow"/>
                <w:color w:val="000000"/>
              </w:rPr>
              <w:t xml:space="preserve"> RMH</w:t>
            </w:r>
          </w:p>
        </w:tc>
        <w:tc>
          <w:tcPr>
            <w:tcW w:w="1440" w:type="dxa"/>
          </w:tcPr>
          <w:p w14:paraId="176ECB07" w14:textId="5460F22F" w:rsidR="006053B8" w:rsidRDefault="000A3C7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2E579396" w14:textId="77777777" w:rsidTr="003F2CD3">
        <w:trPr>
          <w:trHeight w:val="323"/>
          <w:jc w:val="center"/>
        </w:trPr>
        <w:tc>
          <w:tcPr>
            <w:tcW w:w="1220" w:type="dxa"/>
          </w:tcPr>
          <w:p w14:paraId="24FDD9C7" w14:textId="245B089A"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Cary</w:t>
            </w:r>
          </w:p>
        </w:tc>
        <w:tc>
          <w:tcPr>
            <w:tcW w:w="2015" w:type="dxa"/>
          </w:tcPr>
          <w:p w14:paraId="39985E84" w14:textId="75B6B0C0"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Nelson</w:t>
            </w:r>
          </w:p>
        </w:tc>
        <w:tc>
          <w:tcPr>
            <w:tcW w:w="4590" w:type="dxa"/>
          </w:tcPr>
          <w:p w14:paraId="256EC2C6" w14:textId="13CDABAD"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H.N. Funkhouser</w:t>
            </w:r>
          </w:p>
        </w:tc>
        <w:tc>
          <w:tcPr>
            <w:tcW w:w="1440" w:type="dxa"/>
          </w:tcPr>
          <w:p w14:paraId="2532F116" w14:textId="69488BE8" w:rsidR="006053B8" w:rsidRDefault="00866C91" w:rsidP="006053B8">
            <w:pPr>
              <w:jc w:val="center"/>
              <w:rPr>
                <w:rFonts w:ascii="Arial Narrow" w:eastAsia="Arial Narrow" w:hAnsi="Arial Narrow" w:cs="Arial Narrow"/>
                <w:color w:val="000000"/>
              </w:rPr>
            </w:pPr>
            <w:r>
              <w:rPr>
                <w:rFonts w:ascii="Arial Narrow" w:eastAsia="Arial Narrow" w:hAnsi="Arial Narrow" w:cs="Arial Narrow"/>
                <w:color w:val="000000"/>
              </w:rPr>
              <w:t>Absent</w:t>
            </w:r>
          </w:p>
        </w:tc>
      </w:tr>
      <w:tr w:rsidR="006053B8" w14:paraId="357B5625" w14:textId="77777777" w:rsidTr="003F2CD3">
        <w:trPr>
          <w:trHeight w:val="323"/>
          <w:jc w:val="center"/>
        </w:trPr>
        <w:tc>
          <w:tcPr>
            <w:tcW w:w="1220" w:type="dxa"/>
          </w:tcPr>
          <w:p w14:paraId="26A30CE1" w14:textId="7A5C626B"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Anthony</w:t>
            </w:r>
          </w:p>
        </w:tc>
        <w:tc>
          <w:tcPr>
            <w:tcW w:w="2015" w:type="dxa"/>
          </w:tcPr>
          <w:p w14:paraId="5831E436" w14:textId="3B4D8831"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Tongen</w:t>
            </w:r>
          </w:p>
        </w:tc>
        <w:tc>
          <w:tcPr>
            <w:tcW w:w="4590" w:type="dxa"/>
          </w:tcPr>
          <w:p w14:paraId="0D0CC89B" w14:textId="0A6FDFF7" w:rsidR="006053B8" w:rsidRDefault="006053B8" w:rsidP="006053B8">
            <w:pPr>
              <w:rPr>
                <w:rFonts w:ascii="Arial Narrow" w:eastAsia="Arial Narrow" w:hAnsi="Arial Narrow" w:cs="Arial Narrow"/>
                <w:color w:val="000000"/>
              </w:rPr>
            </w:pPr>
            <w:r>
              <w:rPr>
                <w:rFonts w:ascii="Arial Narrow" w:eastAsia="Arial Narrow" w:hAnsi="Arial Narrow" w:cs="Arial Narrow"/>
                <w:color w:val="000000"/>
              </w:rPr>
              <w:t>James Madison University</w:t>
            </w:r>
          </w:p>
        </w:tc>
        <w:tc>
          <w:tcPr>
            <w:tcW w:w="1440" w:type="dxa"/>
          </w:tcPr>
          <w:p w14:paraId="3E78A5BF" w14:textId="454A2AA0" w:rsidR="006053B8" w:rsidRDefault="00866C91" w:rsidP="006053B8">
            <w:pPr>
              <w:jc w:val="center"/>
              <w:rPr>
                <w:rFonts w:ascii="Arial Narrow" w:eastAsia="Arial Narrow" w:hAnsi="Arial Narrow" w:cs="Arial Narrow"/>
                <w:color w:val="000000"/>
              </w:rPr>
            </w:pPr>
            <w:r>
              <w:rPr>
                <w:rFonts w:ascii="Arial Narrow" w:eastAsia="Arial Narrow" w:hAnsi="Arial Narrow" w:cs="Arial Narrow"/>
                <w:color w:val="000000"/>
              </w:rPr>
              <w:sym w:font="Wingdings" w:char="F0FC"/>
            </w:r>
          </w:p>
        </w:tc>
      </w:tr>
    </w:tbl>
    <w:p w14:paraId="4F90CAEB" w14:textId="2D8F77A9" w:rsidR="005B5933" w:rsidRDefault="000B13E5" w:rsidP="00E65185">
      <w:pPr>
        <w:rPr>
          <w:rFonts w:ascii="Arial Narrow" w:eastAsia="Arial Narrow" w:hAnsi="Arial Narrow" w:cs="Arial Narrow"/>
        </w:rPr>
      </w:pPr>
      <w:r w:rsidRPr="008D2C48">
        <w:rPr>
          <w:rFonts w:ascii="Arial Narrow" w:eastAsia="Arial Narrow" w:hAnsi="Arial Narrow" w:cs="Arial Narrow"/>
          <w:b/>
          <w:bCs/>
        </w:rPr>
        <w:t>Attendance</w:t>
      </w:r>
      <w:r w:rsidR="00375711">
        <w:rPr>
          <w:rFonts w:ascii="Arial Narrow" w:eastAsia="Arial Narrow" w:hAnsi="Arial Narrow" w:cs="Arial Narrow"/>
          <w:b/>
          <w:bCs/>
        </w:rPr>
        <w:t xml:space="preserve"> (In Person)</w:t>
      </w:r>
      <w:r w:rsidR="00C60500" w:rsidRPr="008D2C48">
        <w:rPr>
          <w:rFonts w:ascii="Arial Narrow" w:eastAsia="Arial Narrow" w:hAnsi="Arial Narrow" w:cs="Arial Narrow"/>
          <w:b/>
          <w:bCs/>
        </w:rPr>
        <w:t>:</w:t>
      </w:r>
      <w:r w:rsidR="00C60500">
        <w:rPr>
          <w:rFonts w:ascii="Arial Narrow" w:eastAsia="Arial Narrow" w:hAnsi="Arial Narrow" w:cs="Arial Narrow"/>
        </w:rPr>
        <w:t xml:space="preserve"> Alison</w:t>
      </w:r>
      <w:r w:rsidR="00817473">
        <w:rPr>
          <w:rFonts w:ascii="Arial Narrow" w:eastAsia="Arial Narrow" w:hAnsi="Arial Narrow" w:cs="Arial Narrow"/>
        </w:rPr>
        <w:t xml:space="preserve"> Varner-Denbigh (Region 8 Executive Director)</w:t>
      </w:r>
      <w:r w:rsidR="00866C91">
        <w:rPr>
          <w:rFonts w:ascii="Arial Narrow" w:eastAsia="Arial Narrow" w:hAnsi="Arial Narrow" w:cs="Arial Narrow"/>
        </w:rPr>
        <w:t>, Keith Holland (applicant)</w:t>
      </w:r>
    </w:p>
    <w:p w14:paraId="4B1156C2" w14:textId="6D0C775F" w:rsidR="00E65185" w:rsidRDefault="005B5933" w:rsidP="00E65185">
      <w:pPr>
        <w:rPr>
          <w:rFonts w:ascii="Arial Narrow" w:eastAsia="Arial Narrow" w:hAnsi="Arial Narrow" w:cs="Arial Narrow"/>
        </w:rPr>
      </w:pPr>
      <w:r w:rsidRPr="00375711">
        <w:rPr>
          <w:rFonts w:ascii="Arial Narrow" w:eastAsia="Arial Narrow" w:hAnsi="Arial Narrow" w:cs="Arial Narrow"/>
          <w:b/>
          <w:bCs/>
        </w:rPr>
        <w:t>Attendance</w:t>
      </w:r>
      <w:r w:rsidR="006E7C9C">
        <w:rPr>
          <w:rFonts w:ascii="Arial Narrow" w:eastAsia="Arial Narrow" w:hAnsi="Arial Narrow" w:cs="Arial Narrow"/>
          <w:b/>
          <w:bCs/>
        </w:rPr>
        <w:t xml:space="preserve"> (Virtual)</w:t>
      </w:r>
      <w:r w:rsidRPr="00375711">
        <w:rPr>
          <w:rFonts w:ascii="Arial Narrow" w:eastAsia="Arial Narrow" w:hAnsi="Arial Narrow" w:cs="Arial Narrow"/>
          <w:b/>
          <w:bCs/>
        </w:rPr>
        <w:t>:</w:t>
      </w:r>
      <w:r>
        <w:rPr>
          <w:rFonts w:ascii="Arial Narrow" w:eastAsia="Arial Narrow" w:hAnsi="Arial Narrow" w:cs="Arial Narrow"/>
        </w:rPr>
        <w:t xml:space="preserve"> </w:t>
      </w:r>
      <w:r w:rsidR="00866C91">
        <w:rPr>
          <w:rFonts w:ascii="Arial Narrow" w:eastAsia="Arial Narrow" w:hAnsi="Arial Narrow" w:cs="Arial Narrow"/>
        </w:rPr>
        <w:t xml:space="preserve">Nick Sabo (applicant), </w:t>
      </w:r>
      <w:r w:rsidR="009F6EBB">
        <w:rPr>
          <w:rFonts w:ascii="Arial Narrow" w:eastAsia="Arial Narrow" w:hAnsi="Arial Narrow" w:cs="Arial Narrow"/>
        </w:rPr>
        <w:t>Carly Walker (WRAA</w:t>
      </w:r>
      <w:r w:rsidR="00696C7F">
        <w:rPr>
          <w:rFonts w:ascii="Arial Narrow" w:eastAsia="Arial Narrow" w:hAnsi="Arial Narrow" w:cs="Arial Narrow"/>
        </w:rPr>
        <w:t>-a</w:t>
      </w:r>
      <w:r w:rsidR="009F6EBB">
        <w:rPr>
          <w:rFonts w:ascii="Arial Narrow" w:eastAsia="Arial Narrow" w:hAnsi="Arial Narrow" w:cs="Arial Narrow"/>
        </w:rPr>
        <w:t>pplicant support), and Ryan Hall (SCCF-applicant support)</w:t>
      </w:r>
    </w:p>
    <w:p w14:paraId="733A3960" w14:textId="77777777" w:rsidR="00E65185" w:rsidRDefault="00E65185" w:rsidP="00E65185">
      <w:pPr>
        <w:rPr>
          <w:rFonts w:ascii="Arial Narrow" w:eastAsia="Arial Narrow" w:hAnsi="Arial Narrow" w:cs="Arial Narrow"/>
        </w:rPr>
      </w:pPr>
    </w:p>
    <w:p w14:paraId="1BB7FD1B"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Call to Order</w:t>
      </w:r>
    </w:p>
    <w:p w14:paraId="7C75B791" w14:textId="0EBB3205" w:rsidR="00E65185" w:rsidRDefault="000F5D2A" w:rsidP="000F5D2A">
      <w:pPr>
        <w:rPr>
          <w:rFonts w:ascii="Arial Narrow" w:eastAsia="Arial Narrow" w:hAnsi="Arial Narrow" w:cs="Arial Narrow"/>
        </w:rPr>
      </w:pPr>
      <w:r>
        <w:rPr>
          <w:rFonts w:ascii="Arial Narrow" w:eastAsia="Arial Narrow" w:hAnsi="Arial Narrow" w:cs="Arial Narrow"/>
        </w:rPr>
        <w:t xml:space="preserve">    </w:t>
      </w:r>
      <w:r w:rsidR="00E65185">
        <w:rPr>
          <w:rFonts w:ascii="Arial Narrow" w:eastAsia="Arial Narrow" w:hAnsi="Arial Narrow" w:cs="Arial Narrow"/>
        </w:rPr>
        <w:t xml:space="preserve">The </w:t>
      </w:r>
      <w:r w:rsidR="00696C7F">
        <w:rPr>
          <w:rFonts w:ascii="Arial Narrow" w:eastAsia="Arial Narrow" w:hAnsi="Arial Narrow" w:cs="Arial Narrow"/>
        </w:rPr>
        <w:t>April</w:t>
      </w:r>
      <w:r w:rsidR="008C036E">
        <w:rPr>
          <w:rFonts w:ascii="Arial Narrow" w:eastAsia="Arial Narrow" w:hAnsi="Arial Narrow" w:cs="Arial Narrow"/>
        </w:rPr>
        <w:t xml:space="preserve"> </w:t>
      </w:r>
      <w:r w:rsidR="00AD4730">
        <w:rPr>
          <w:rFonts w:ascii="Arial Narrow" w:eastAsia="Arial Narrow" w:hAnsi="Arial Narrow" w:cs="Arial Narrow"/>
        </w:rPr>
        <w:t>1</w:t>
      </w:r>
      <w:r w:rsidR="00696C7F">
        <w:rPr>
          <w:rFonts w:ascii="Arial Narrow" w:eastAsia="Arial Narrow" w:hAnsi="Arial Narrow" w:cs="Arial Narrow"/>
        </w:rPr>
        <w:t>4</w:t>
      </w:r>
      <w:r w:rsidR="006A7C57">
        <w:rPr>
          <w:rFonts w:ascii="Arial Narrow" w:eastAsia="Arial Narrow" w:hAnsi="Arial Narrow" w:cs="Arial Narrow"/>
        </w:rPr>
        <w:t xml:space="preserve">, </w:t>
      </w:r>
      <w:proofErr w:type="gramStart"/>
      <w:r w:rsidR="0086384E">
        <w:rPr>
          <w:rFonts w:ascii="Arial Narrow" w:eastAsia="Arial Narrow" w:hAnsi="Arial Narrow" w:cs="Arial Narrow"/>
        </w:rPr>
        <w:t>2026</w:t>
      </w:r>
      <w:proofErr w:type="gramEnd"/>
      <w:r w:rsidR="00E65185">
        <w:rPr>
          <w:rFonts w:ascii="Arial Narrow" w:eastAsia="Arial Narrow" w:hAnsi="Arial Narrow" w:cs="Arial Narrow"/>
        </w:rPr>
        <w:t xml:space="preserve"> Grant Review Committee meeting for GO Virginia Region 8 was called to order by </w:t>
      </w:r>
      <w:r w:rsidR="00696C7F">
        <w:rPr>
          <w:rFonts w:ascii="Arial Narrow" w:eastAsia="Arial Narrow" w:hAnsi="Arial Narrow" w:cs="Arial Narrow"/>
        </w:rPr>
        <w:t>Vice-</w:t>
      </w:r>
      <w:r w:rsidR="00E65185">
        <w:rPr>
          <w:rFonts w:ascii="Arial Narrow" w:eastAsia="Arial Narrow" w:hAnsi="Arial Narrow" w:cs="Arial Narrow"/>
        </w:rPr>
        <w:t xml:space="preserve">Chair </w:t>
      </w:r>
      <w:r w:rsidR="00696C7F">
        <w:rPr>
          <w:rFonts w:ascii="Arial Narrow" w:eastAsia="Arial Narrow" w:hAnsi="Arial Narrow" w:cs="Arial Narrow"/>
        </w:rPr>
        <w:t>Mary McDermott</w:t>
      </w:r>
      <w:r w:rsidR="00E65185">
        <w:rPr>
          <w:rFonts w:ascii="Arial Narrow" w:eastAsia="Arial Narrow" w:hAnsi="Arial Narrow" w:cs="Arial Narrow"/>
        </w:rPr>
        <w:t xml:space="preserve"> at </w:t>
      </w:r>
      <w:r w:rsidR="00AD4730">
        <w:rPr>
          <w:rFonts w:ascii="Arial Narrow" w:eastAsia="Arial Narrow" w:hAnsi="Arial Narrow" w:cs="Arial Narrow"/>
        </w:rPr>
        <w:t>11:0</w:t>
      </w:r>
      <w:r w:rsidR="00696C7F">
        <w:rPr>
          <w:rFonts w:ascii="Arial Narrow" w:eastAsia="Arial Narrow" w:hAnsi="Arial Narrow" w:cs="Arial Narrow"/>
        </w:rPr>
        <w:t>6</w:t>
      </w:r>
      <w:r w:rsidR="006A7C57">
        <w:rPr>
          <w:rFonts w:ascii="Arial Narrow" w:eastAsia="Arial Narrow" w:hAnsi="Arial Narrow" w:cs="Arial Narrow"/>
        </w:rPr>
        <w:t>am.</w:t>
      </w:r>
    </w:p>
    <w:p w14:paraId="4B102FCF" w14:textId="77777777" w:rsidR="00E65185" w:rsidRDefault="00E65185" w:rsidP="00E65185">
      <w:pPr>
        <w:ind w:firstLine="720"/>
        <w:rPr>
          <w:rFonts w:ascii="Arial Narrow" w:eastAsia="Arial Narrow" w:hAnsi="Arial Narrow" w:cs="Arial Narrow"/>
        </w:rPr>
      </w:pPr>
      <w:r>
        <w:rPr>
          <w:rFonts w:ascii="Arial Narrow" w:eastAsia="Arial Narrow" w:hAnsi="Arial Narrow" w:cs="Arial Narrow"/>
        </w:rPr>
        <w:t xml:space="preserve"> </w:t>
      </w:r>
    </w:p>
    <w:p w14:paraId="4706F509"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Roll Call/Quorum Confirmation</w:t>
      </w:r>
    </w:p>
    <w:p w14:paraId="70F33621" w14:textId="1A5D776C" w:rsidR="00E65185" w:rsidRDefault="000F5D2A" w:rsidP="00E65185">
      <w:pPr>
        <w:rPr>
          <w:rFonts w:ascii="Arial Narrow" w:eastAsia="Arial Narrow" w:hAnsi="Arial Narrow" w:cs="Arial Narrow"/>
        </w:rPr>
      </w:pPr>
      <w:r>
        <w:rPr>
          <w:rFonts w:ascii="Arial Narrow" w:eastAsia="Arial Narrow" w:hAnsi="Arial Narrow" w:cs="Arial Narrow"/>
          <w:b/>
        </w:rPr>
        <w:t xml:space="preserve">    </w:t>
      </w:r>
      <w:r w:rsidR="00424B78">
        <w:rPr>
          <w:rFonts w:ascii="Arial Narrow" w:eastAsia="Arial Narrow" w:hAnsi="Arial Narrow" w:cs="Arial Narrow"/>
          <w:bCs/>
        </w:rPr>
        <w:t>After brief introduction</w:t>
      </w:r>
      <w:r w:rsidR="008B4ABE">
        <w:rPr>
          <w:rFonts w:ascii="Arial Narrow" w:eastAsia="Arial Narrow" w:hAnsi="Arial Narrow" w:cs="Arial Narrow"/>
          <w:bCs/>
        </w:rPr>
        <w:t>s</w:t>
      </w:r>
      <w:r w:rsidR="00424B78">
        <w:rPr>
          <w:rFonts w:ascii="Arial Narrow" w:eastAsia="Arial Narrow" w:hAnsi="Arial Narrow" w:cs="Arial Narrow"/>
          <w:bCs/>
        </w:rPr>
        <w:t xml:space="preserve">, </w:t>
      </w:r>
      <w:r w:rsidR="004340F2">
        <w:rPr>
          <w:rFonts w:ascii="Arial Narrow" w:eastAsia="Arial Narrow" w:hAnsi="Arial Narrow" w:cs="Arial Narrow"/>
        </w:rPr>
        <w:t>Alison Varner-Denbigh</w:t>
      </w:r>
      <w:r w:rsidR="00E65185">
        <w:rPr>
          <w:rFonts w:ascii="Arial Narrow" w:eastAsia="Arial Narrow" w:hAnsi="Arial Narrow" w:cs="Arial Narrow"/>
        </w:rPr>
        <w:t xml:space="preserve"> </w:t>
      </w:r>
      <w:r w:rsidR="00D709A7">
        <w:rPr>
          <w:rFonts w:ascii="Arial Narrow" w:eastAsia="Arial Narrow" w:hAnsi="Arial Narrow" w:cs="Arial Narrow"/>
        </w:rPr>
        <w:t>took roll</w:t>
      </w:r>
      <w:r w:rsidR="00E65185">
        <w:rPr>
          <w:rFonts w:ascii="Arial Narrow" w:eastAsia="Arial Narrow" w:hAnsi="Arial Narrow" w:cs="Arial Narrow"/>
        </w:rPr>
        <w:t xml:space="preserve"> </w:t>
      </w:r>
      <w:r w:rsidR="00B77897">
        <w:rPr>
          <w:rFonts w:ascii="Arial Narrow" w:eastAsia="Arial Narrow" w:hAnsi="Arial Narrow" w:cs="Arial Narrow"/>
        </w:rPr>
        <w:t>call,</w:t>
      </w:r>
      <w:r w:rsidR="00E65185">
        <w:rPr>
          <w:rFonts w:ascii="Arial Narrow" w:eastAsia="Arial Narrow" w:hAnsi="Arial Narrow" w:cs="Arial Narrow"/>
        </w:rPr>
        <w:t xml:space="preserve"> and</w:t>
      </w:r>
      <w:r w:rsidR="00A152D9">
        <w:rPr>
          <w:rFonts w:ascii="Arial Narrow" w:eastAsia="Arial Narrow" w:hAnsi="Arial Narrow" w:cs="Arial Narrow"/>
        </w:rPr>
        <w:t xml:space="preserve"> </w:t>
      </w:r>
      <w:r w:rsidR="0080601C">
        <w:rPr>
          <w:rFonts w:ascii="Arial Narrow" w:eastAsia="Arial Narrow" w:hAnsi="Arial Narrow" w:cs="Arial Narrow"/>
        </w:rPr>
        <w:t xml:space="preserve">a </w:t>
      </w:r>
      <w:r w:rsidR="00A152D9">
        <w:rPr>
          <w:rFonts w:ascii="Arial Narrow" w:eastAsia="Arial Narrow" w:hAnsi="Arial Narrow" w:cs="Arial Narrow"/>
        </w:rPr>
        <w:t>quorum was confirmed.</w:t>
      </w:r>
      <w:r w:rsidR="00722BA8">
        <w:rPr>
          <w:rFonts w:ascii="Arial Narrow" w:eastAsia="Arial Narrow" w:hAnsi="Arial Narrow" w:cs="Arial Narrow"/>
        </w:rPr>
        <w:t xml:space="preserve">  </w:t>
      </w:r>
    </w:p>
    <w:p w14:paraId="4D721DAF" w14:textId="77777777" w:rsidR="00D5458A" w:rsidRDefault="00D5458A" w:rsidP="00E65185">
      <w:pPr>
        <w:rPr>
          <w:rFonts w:ascii="Arial Narrow" w:eastAsia="Arial Narrow" w:hAnsi="Arial Narrow" w:cs="Arial Narrow"/>
        </w:rPr>
      </w:pPr>
    </w:p>
    <w:p w14:paraId="5C775414" w14:textId="7E3782C9" w:rsidR="00AE262F" w:rsidRDefault="00AE262F" w:rsidP="00E65185">
      <w:pPr>
        <w:rPr>
          <w:rFonts w:ascii="Arial Narrow" w:eastAsia="Arial Narrow" w:hAnsi="Arial Narrow" w:cs="Arial Narrow"/>
          <w:b/>
          <w:bCs/>
        </w:rPr>
      </w:pPr>
      <w:r>
        <w:rPr>
          <w:rFonts w:ascii="Arial Narrow" w:eastAsia="Arial Narrow" w:hAnsi="Arial Narrow" w:cs="Arial Narrow"/>
          <w:b/>
          <w:bCs/>
        </w:rPr>
        <w:t xml:space="preserve">Approval of </w:t>
      </w:r>
      <w:r w:rsidR="005B3EA4">
        <w:rPr>
          <w:rFonts w:ascii="Arial Narrow" w:eastAsia="Arial Narrow" w:hAnsi="Arial Narrow" w:cs="Arial Narrow"/>
          <w:b/>
          <w:bCs/>
        </w:rPr>
        <w:t>January</w:t>
      </w:r>
      <w:r w:rsidR="00183DC5">
        <w:rPr>
          <w:rFonts w:ascii="Arial Narrow" w:eastAsia="Arial Narrow" w:hAnsi="Arial Narrow" w:cs="Arial Narrow"/>
          <w:b/>
          <w:bCs/>
        </w:rPr>
        <w:t xml:space="preserve"> </w:t>
      </w:r>
      <w:r w:rsidR="005B3EA4">
        <w:rPr>
          <w:rFonts w:ascii="Arial Narrow" w:eastAsia="Arial Narrow" w:hAnsi="Arial Narrow" w:cs="Arial Narrow"/>
          <w:b/>
          <w:bCs/>
        </w:rPr>
        <w:t>13</w:t>
      </w:r>
      <w:r>
        <w:rPr>
          <w:rFonts w:ascii="Arial Narrow" w:eastAsia="Arial Narrow" w:hAnsi="Arial Narrow" w:cs="Arial Narrow"/>
          <w:b/>
          <w:bCs/>
        </w:rPr>
        <w:t xml:space="preserve">, </w:t>
      </w:r>
      <w:proofErr w:type="gramStart"/>
      <w:r>
        <w:rPr>
          <w:rFonts w:ascii="Arial Narrow" w:eastAsia="Arial Narrow" w:hAnsi="Arial Narrow" w:cs="Arial Narrow"/>
          <w:b/>
          <w:bCs/>
        </w:rPr>
        <w:t>202</w:t>
      </w:r>
      <w:r w:rsidR="005B3EA4">
        <w:rPr>
          <w:rFonts w:ascii="Arial Narrow" w:eastAsia="Arial Narrow" w:hAnsi="Arial Narrow" w:cs="Arial Narrow"/>
          <w:b/>
          <w:bCs/>
        </w:rPr>
        <w:t>6</w:t>
      </w:r>
      <w:proofErr w:type="gramEnd"/>
      <w:r>
        <w:rPr>
          <w:rFonts w:ascii="Arial Narrow" w:eastAsia="Arial Narrow" w:hAnsi="Arial Narrow" w:cs="Arial Narrow"/>
          <w:b/>
          <w:bCs/>
        </w:rPr>
        <w:t xml:space="preserve"> Grant Review Committee Minutes</w:t>
      </w:r>
    </w:p>
    <w:p w14:paraId="7AB80828" w14:textId="1D853560" w:rsidR="00AE262F" w:rsidRPr="00AE262F" w:rsidRDefault="000F5D2A" w:rsidP="00E65185">
      <w:pPr>
        <w:rPr>
          <w:rFonts w:ascii="Arial Narrow" w:eastAsia="Arial Narrow" w:hAnsi="Arial Narrow" w:cs="Arial Narrow"/>
        </w:rPr>
      </w:pPr>
      <w:r>
        <w:rPr>
          <w:rFonts w:ascii="Arial Narrow" w:eastAsia="Arial Narrow" w:hAnsi="Arial Narrow" w:cs="Arial Narrow"/>
          <w:b/>
          <w:bCs/>
        </w:rPr>
        <w:t xml:space="preserve">    </w:t>
      </w:r>
      <w:r w:rsidR="00AE262F">
        <w:rPr>
          <w:rFonts w:ascii="Arial Narrow" w:eastAsia="Arial Narrow" w:hAnsi="Arial Narrow" w:cs="Arial Narrow"/>
        </w:rPr>
        <w:t>On the motion by</w:t>
      </w:r>
      <w:r w:rsidR="007B4D3E">
        <w:rPr>
          <w:rFonts w:ascii="Arial Narrow" w:eastAsia="Arial Narrow" w:hAnsi="Arial Narrow" w:cs="Arial Narrow"/>
        </w:rPr>
        <w:t xml:space="preserve"> </w:t>
      </w:r>
      <w:r w:rsidR="006A6566">
        <w:rPr>
          <w:rFonts w:ascii="Arial Narrow" w:eastAsia="Arial Narrow" w:hAnsi="Arial Narrow" w:cs="Arial Narrow"/>
        </w:rPr>
        <w:t xml:space="preserve">Emily Marlow-Beck </w:t>
      </w:r>
      <w:r w:rsidR="007B4D3E">
        <w:rPr>
          <w:rFonts w:ascii="Arial Narrow" w:eastAsia="Arial Narrow" w:hAnsi="Arial Narrow" w:cs="Arial Narrow"/>
        </w:rPr>
        <w:t xml:space="preserve">and second by </w:t>
      </w:r>
      <w:r w:rsidR="00FB7DA2">
        <w:rPr>
          <w:rFonts w:ascii="Arial Narrow" w:eastAsia="Arial Narrow" w:hAnsi="Arial Narrow" w:cs="Arial Narrow"/>
        </w:rPr>
        <w:t>Lisa Botkin</w:t>
      </w:r>
      <w:r w:rsidR="002B0237">
        <w:rPr>
          <w:rFonts w:ascii="Arial Narrow" w:eastAsia="Arial Narrow" w:hAnsi="Arial Narrow" w:cs="Arial Narrow"/>
        </w:rPr>
        <w:t>, the minutes were approved by unanimous vote.</w:t>
      </w:r>
    </w:p>
    <w:p w14:paraId="74F11164" w14:textId="1F338AA1" w:rsidR="00854F43" w:rsidRDefault="00516B91" w:rsidP="00E65185">
      <w:pPr>
        <w:rPr>
          <w:rFonts w:ascii="Arial Narrow" w:eastAsia="Arial Narrow" w:hAnsi="Arial Narrow" w:cs="Arial Narrow"/>
        </w:rPr>
      </w:pPr>
      <w:r>
        <w:rPr>
          <w:rFonts w:ascii="Arial Narrow" w:eastAsia="Arial Narrow" w:hAnsi="Arial Narrow" w:cs="Arial Narrow"/>
          <w:b/>
          <w:bCs/>
        </w:rPr>
        <w:tab/>
      </w:r>
      <w:r w:rsidR="00BA5FE0">
        <w:rPr>
          <w:rFonts w:ascii="Arial Narrow" w:eastAsia="Arial Narrow" w:hAnsi="Arial Narrow" w:cs="Arial Narrow"/>
        </w:rPr>
        <w:t xml:space="preserve"> </w:t>
      </w:r>
    </w:p>
    <w:p w14:paraId="7FA536CD" w14:textId="51D5E71B" w:rsidR="00D935AB" w:rsidRDefault="00D5458A" w:rsidP="00E65185">
      <w:pPr>
        <w:rPr>
          <w:rFonts w:ascii="Arial Narrow" w:eastAsia="Arial Narrow" w:hAnsi="Arial Narrow" w:cs="Arial Narrow"/>
        </w:rPr>
      </w:pPr>
      <w:r w:rsidRPr="00D5458A">
        <w:rPr>
          <w:rFonts w:ascii="Arial Narrow" w:eastAsia="Arial Narrow" w:hAnsi="Arial Narrow" w:cs="Arial Narrow"/>
          <w:b/>
          <w:bCs/>
        </w:rPr>
        <w:t>Grant Review Committee Action</w:t>
      </w:r>
      <w:r w:rsidR="008B4ABE">
        <w:rPr>
          <w:rFonts w:ascii="Arial Narrow" w:eastAsia="Arial Narrow" w:hAnsi="Arial Narrow" w:cs="Arial Narrow"/>
        </w:rPr>
        <w:t xml:space="preserve"> </w:t>
      </w:r>
    </w:p>
    <w:p w14:paraId="73FF1061" w14:textId="6C4C76DD" w:rsidR="00D935AB" w:rsidRPr="000F5D2A" w:rsidRDefault="0028475D" w:rsidP="000F5D2A">
      <w:pPr>
        <w:rPr>
          <w:rFonts w:ascii="Arial Narrow" w:eastAsia="Arial Narrow" w:hAnsi="Arial Narrow" w:cs="Arial Narrow"/>
          <w:i/>
          <w:iCs/>
        </w:rPr>
      </w:pPr>
      <w:r>
        <w:rPr>
          <w:rFonts w:ascii="Arial Narrow" w:eastAsia="Arial Narrow" w:hAnsi="Arial Narrow" w:cs="Arial Narrow"/>
          <w:i/>
          <w:iCs/>
        </w:rPr>
        <w:t xml:space="preserve">   1.) </w:t>
      </w:r>
      <w:r w:rsidR="000760BB" w:rsidRPr="000F5D2A">
        <w:rPr>
          <w:rFonts w:ascii="Arial Narrow" w:eastAsia="Arial Narrow" w:hAnsi="Arial Narrow" w:cs="Arial Narrow"/>
          <w:i/>
          <w:iCs/>
        </w:rPr>
        <w:t>Shenandoah Valley Aerospace Workforce Pipeline Development</w:t>
      </w:r>
      <w:r w:rsidR="00831294" w:rsidRPr="000F5D2A">
        <w:rPr>
          <w:rFonts w:ascii="Arial Narrow" w:eastAsia="Arial Narrow" w:hAnsi="Arial Narrow" w:cs="Arial Narrow"/>
          <w:i/>
          <w:iCs/>
        </w:rPr>
        <w:t xml:space="preserve"> – </w:t>
      </w:r>
      <w:r w:rsidR="00515A1B" w:rsidRPr="000F5D2A">
        <w:rPr>
          <w:rFonts w:ascii="Arial Narrow" w:eastAsia="Arial Narrow" w:hAnsi="Arial Narrow" w:cs="Arial Narrow"/>
          <w:i/>
          <w:iCs/>
        </w:rPr>
        <w:t>Per-Capita Implementation</w:t>
      </w:r>
      <w:r w:rsidR="00831294" w:rsidRPr="000F5D2A">
        <w:rPr>
          <w:rFonts w:ascii="Arial Narrow" w:eastAsia="Arial Narrow" w:hAnsi="Arial Narrow" w:cs="Arial Narrow"/>
          <w:i/>
          <w:iCs/>
        </w:rPr>
        <w:t xml:space="preserve"> Grant</w:t>
      </w:r>
    </w:p>
    <w:p w14:paraId="6754DA74" w14:textId="465244A9" w:rsidR="000954AA" w:rsidRPr="002D3C5D" w:rsidRDefault="00F27066" w:rsidP="00CC276E">
      <w:pPr>
        <w:rPr>
          <w:rFonts w:ascii="Arial Narrow" w:eastAsia="Arial Narrow" w:hAnsi="Arial Narrow" w:cs="Arial Narrow"/>
        </w:rPr>
      </w:pPr>
      <w:r>
        <w:rPr>
          <w:rFonts w:ascii="Arial Narrow" w:eastAsia="Arial Narrow" w:hAnsi="Arial Narrow" w:cs="Arial Narrow"/>
        </w:rPr>
        <w:t xml:space="preserve">Nick Sabo (Executive Director of Winchester Regional Airport, applicant) </w:t>
      </w:r>
      <w:r w:rsidR="009C309E">
        <w:rPr>
          <w:rFonts w:ascii="Arial Narrow" w:eastAsia="Arial Narrow" w:hAnsi="Arial Narrow" w:cs="Arial Narrow"/>
        </w:rPr>
        <w:t>presented on the pro</w:t>
      </w:r>
      <w:r w:rsidR="001A478D">
        <w:rPr>
          <w:rFonts w:ascii="Arial Narrow" w:eastAsia="Arial Narrow" w:hAnsi="Arial Narrow" w:cs="Arial Narrow"/>
        </w:rPr>
        <w:t>posed project</w:t>
      </w:r>
      <w:r w:rsidR="000F40FD">
        <w:rPr>
          <w:rFonts w:ascii="Arial Narrow" w:eastAsia="Arial Narrow" w:hAnsi="Arial Narrow" w:cs="Arial Narrow"/>
        </w:rPr>
        <w:t xml:space="preserve"> requesting $475,000</w:t>
      </w:r>
      <w:r w:rsidR="00B2639C">
        <w:rPr>
          <w:rFonts w:ascii="Arial Narrow" w:eastAsia="Arial Narrow" w:hAnsi="Arial Narrow" w:cs="Arial Narrow"/>
        </w:rPr>
        <w:t xml:space="preserve"> with matching funds.  The </w:t>
      </w:r>
      <w:r w:rsidR="008D1EB9">
        <w:rPr>
          <w:rFonts w:ascii="Arial Narrow" w:eastAsia="Arial Narrow" w:hAnsi="Arial Narrow" w:cs="Arial Narrow"/>
        </w:rPr>
        <w:t>project has</w:t>
      </w:r>
      <w:r w:rsidR="00E8262B">
        <w:rPr>
          <w:rFonts w:ascii="Arial Narrow" w:eastAsia="Arial Narrow" w:hAnsi="Arial Narrow" w:cs="Arial Narrow"/>
        </w:rPr>
        <w:t xml:space="preserve"> four participating academic institutions (</w:t>
      </w:r>
      <w:r w:rsidR="00BC4F6F">
        <w:rPr>
          <w:rFonts w:ascii="Arial Narrow" w:eastAsia="Arial Narrow" w:hAnsi="Arial Narrow" w:cs="Arial Narrow"/>
        </w:rPr>
        <w:t>Winchester</w:t>
      </w:r>
      <w:r w:rsidR="00E8262B">
        <w:rPr>
          <w:rFonts w:ascii="Arial Narrow" w:eastAsia="Arial Narrow" w:hAnsi="Arial Narrow" w:cs="Arial Narrow"/>
        </w:rPr>
        <w:t xml:space="preserve"> </w:t>
      </w:r>
      <w:r w:rsidR="00BC4F6F">
        <w:rPr>
          <w:rFonts w:ascii="Arial Narrow" w:eastAsia="Arial Narrow" w:hAnsi="Arial Narrow" w:cs="Arial Narrow"/>
        </w:rPr>
        <w:t>H</w:t>
      </w:r>
      <w:r w:rsidR="00E8262B">
        <w:rPr>
          <w:rFonts w:ascii="Arial Narrow" w:eastAsia="Arial Narrow" w:hAnsi="Arial Narrow" w:cs="Arial Narrow"/>
        </w:rPr>
        <w:t>igh</w:t>
      </w:r>
      <w:r w:rsidR="00BC4F6F">
        <w:rPr>
          <w:rFonts w:ascii="Arial Narrow" w:eastAsia="Arial Narrow" w:hAnsi="Arial Narrow" w:cs="Arial Narrow"/>
        </w:rPr>
        <w:t xml:space="preserve"> School, Frederick County High School</w:t>
      </w:r>
      <w:r w:rsidR="00F56FE0">
        <w:rPr>
          <w:rFonts w:ascii="Arial Narrow" w:eastAsia="Arial Narrow" w:hAnsi="Arial Narrow" w:cs="Arial Narrow"/>
        </w:rPr>
        <w:t xml:space="preserve">, Laurel Ridge Community College, and Shenandoah University).  </w:t>
      </w:r>
      <w:r w:rsidR="002D3C5D">
        <w:rPr>
          <w:rFonts w:ascii="Arial Narrow" w:eastAsia="Arial Narrow" w:hAnsi="Arial Narrow" w:cs="Arial Narrow"/>
        </w:rPr>
        <w:t>P</w:t>
      </w:r>
      <w:r w:rsidR="000954AA">
        <w:rPr>
          <w:rFonts w:ascii="Arial Narrow" w:hAnsi="Arial Narrow"/>
        </w:rPr>
        <w:t xml:space="preserve">roject </w:t>
      </w:r>
      <w:r w:rsidR="000954AA" w:rsidRPr="004067F1">
        <w:rPr>
          <w:rFonts w:ascii="Arial Narrow" w:hAnsi="Arial Narrow"/>
        </w:rPr>
        <w:t>proposes the creation and expansion of a comprehensive Aerospace Technology and Unmanned Aircraft Systems (UAS) talent pipeline serving students in grades 6–12. This project addresses growing regional workforce demand in aviation, aerospace engineering, airport operations, unmanned systems, GIS, and emerging autonomous technologies.</w:t>
      </w:r>
    </w:p>
    <w:p w14:paraId="3D4D75C6" w14:textId="77777777" w:rsidR="000954AA" w:rsidRPr="004067F1" w:rsidRDefault="000954AA" w:rsidP="000954AA">
      <w:pPr>
        <w:spacing w:before="100" w:beforeAutospacing="1" w:after="100" w:afterAutospacing="1"/>
        <w:rPr>
          <w:rFonts w:ascii="Arial Narrow" w:hAnsi="Arial Narrow"/>
        </w:rPr>
      </w:pPr>
      <w:r w:rsidRPr="004067F1">
        <w:rPr>
          <w:rFonts w:ascii="Arial Narrow" w:hAnsi="Arial Narrow"/>
        </w:rPr>
        <w:lastRenderedPageBreak/>
        <w:t xml:space="preserve">GO Virginia funding will strategically support the launch of foundational Aerospace Technology I and II instructional capacity, including a phased 0.5 FTE instructor position and core aviation training equipment such as flight simulation, aerodynamics, and aircraft systems tools. Winchester </w:t>
      </w:r>
      <w:r>
        <w:rPr>
          <w:rFonts w:ascii="Arial Narrow" w:hAnsi="Arial Narrow"/>
        </w:rPr>
        <w:t xml:space="preserve">City </w:t>
      </w:r>
      <w:r w:rsidRPr="004067F1">
        <w:rPr>
          <w:rFonts w:ascii="Arial Narrow" w:hAnsi="Arial Narrow"/>
        </w:rPr>
        <w:t xml:space="preserve">Public </w:t>
      </w:r>
      <w:r>
        <w:rPr>
          <w:rFonts w:ascii="Arial Narrow" w:hAnsi="Arial Narrow"/>
        </w:rPr>
        <w:t xml:space="preserve">High </w:t>
      </w:r>
      <w:r w:rsidRPr="004067F1">
        <w:rPr>
          <w:rFonts w:ascii="Arial Narrow" w:hAnsi="Arial Narrow"/>
        </w:rPr>
        <w:t>Schools</w:t>
      </w:r>
      <w:r>
        <w:rPr>
          <w:rFonts w:ascii="Arial Narrow" w:hAnsi="Arial Narrow"/>
        </w:rPr>
        <w:t xml:space="preserve"> and Frederick County Public High Schools</w:t>
      </w:r>
      <w:r w:rsidRPr="004067F1">
        <w:rPr>
          <w:rFonts w:ascii="Arial Narrow" w:hAnsi="Arial Narrow"/>
        </w:rPr>
        <w:t xml:space="preserve"> will demonstrate long-term commitment and sustainability by funding all UAS and Advanced UAS programs, implementing Project Lead the Way (PLTW) Flight and Space at the middle school level beginning in the 2026–2027 school year, and progressively absorbing instructional staffing costs.</w:t>
      </w:r>
    </w:p>
    <w:p w14:paraId="0A1A17D1" w14:textId="3BB7B9E6" w:rsidR="000557F3" w:rsidRDefault="000954AA" w:rsidP="00886EC6">
      <w:pPr>
        <w:spacing w:before="100" w:beforeAutospacing="1" w:after="100" w:afterAutospacing="1"/>
        <w:rPr>
          <w:rFonts w:ascii="Arial Narrow" w:eastAsia="Arial Narrow" w:hAnsi="Arial Narrow" w:cs="Arial Narrow"/>
        </w:rPr>
      </w:pPr>
      <w:r w:rsidRPr="004067F1">
        <w:rPr>
          <w:rFonts w:ascii="Arial Narrow" w:hAnsi="Arial Narrow"/>
        </w:rPr>
        <w:t>Instruction will be delivered through a hybrid model that includes part-time, on-site instruction at Winchester Regional Airport, providing students with authentic exposure to aviation facilities, airport operations, and industry professionals. This partnership ensures GO Virginia’s investment results in a durable, scalable workforce pipeline wi</w:t>
      </w:r>
      <w:r w:rsidR="00886EC6">
        <w:rPr>
          <w:rFonts w:ascii="Arial Narrow" w:hAnsi="Arial Narrow"/>
        </w:rPr>
        <w:t>t</w:t>
      </w:r>
      <w:r w:rsidRPr="004067F1">
        <w:rPr>
          <w:rFonts w:ascii="Arial Narrow" w:hAnsi="Arial Narrow"/>
        </w:rPr>
        <w:t>h measurable regional impact.</w:t>
      </w:r>
    </w:p>
    <w:p w14:paraId="2345A062" w14:textId="31C6B479" w:rsidR="00832E00" w:rsidRDefault="00833888" w:rsidP="00BE5D1A">
      <w:pPr>
        <w:rPr>
          <w:rFonts w:ascii="Arial Narrow" w:eastAsia="Arial Narrow" w:hAnsi="Arial Narrow" w:cs="Arial Narrow"/>
          <w:iCs/>
        </w:rPr>
      </w:pPr>
      <w:r>
        <w:rPr>
          <w:rFonts w:ascii="Arial Narrow" w:eastAsia="Arial Narrow" w:hAnsi="Arial Narrow" w:cs="Arial Narrow"/>
          <w:iCs/>
        </w:rPr>
        <w:t xml:space="preserve">Hobey </w:t>
      </w:r>
      <w:proofErr w:type="spellStart"/>
      <w:r>
        <w:rPr>
          <w:rFonts w:ascii="Arial Narrow" w:eastAsia="Arial Narrow" w:hAnsi="Arial Narrow" w:cs="Arial Narrow"/>
          <w:iCs/>
        </w:rPr>
        <w:t>Bauh</w:t>
      </w:r>
      <w:r w:rsidR="00D803F8">
        <w:rPr>
          <w:rFonts w:ascii="Arial Narrow" w:eastAsia="Arial Narrow" w:hAnsi="Arial Narrow" w:cs="Arial Narrow"/>
          <w:iCs/>
        </w:rPr>
        <w:t>an</w:t>
      </w:r>
      <w:proofErr w:type="spellEnd"/>
      <w:r w:rsidR="00CA07A9">
        <w:rPr>
          <w:rFonts w:ascii="Arial Narrow" w:eastAsia="Arial Narrow" w:hAnsi="Arial Narrow" w:cs="Arial Narrow"/>
          <w:iCs/>
        </w:rPr>
        <w:t xml:space="preserve"> </w:t>
      </w:r>
      <w:r w:rsidR="00BE5D1A">
        <w:rPr>
          <w:rFonts w:ascii="Arial Narrow" w:eastAsia="Arial Narrow" w:hAnsi="Arial Narrow" w:cs="Arial Narrow"/>
          <w:iCs/>
        </w:rPr>
        <w:t xml:space="preserve">motioned to recommend approval of the </w:t>
      </w:r>
      <w:r w:rsidR="00D803F8">
        <w:rPr>
          <w:rFonts w:ascii="Arial Narrow" w:eastAsia="Arial Narrow" w:hAnsi="Arial Narrow" w:cs="Arial Narrow"/>
          <w:iCs/>
        </w:rPr>
        <w:t>Shenandoah Valley Aerospace Workforce Pipeline Development Per-Capita Implementation</w:t>
      </w:r>
      <w:r w:rsidR="00CA07A9">
        <w:rPr>
          <w:rFonts w:ascii="Arial Narrow" w:eastAsia="Arial Narrow" w:hAnsi="Arial Narrow" w:cs="Arial Narrow"/>
          <w:iCs/>
        </w:rPr>
        <w:t xml:space="preserve"> Grant</w:t>
      </w:r>
      <w:r w:rsidR="004E5CBA">
        <w:rPr>
          <w:rFonts w:ascii="Arial Narrow" w:eastAsia="Arial Narrow" w:hAnsi="Arial Narrow" w:cs="Arial Narrow"/>
          <w:iCs/>
        </w:rPr>
        <w:t xml:space="preserve"> with the Match Verification Forms from the </w:t>
      </w:r>
      <w:r w:rsidR="00D34516">
        <w:rPr>
          <w:rFonts w:ascii="Arial Narrow" w:eastAsia="Arial Narrow" w:hAnsi="Arial Narrow" w:cs="Arial Narrow"/>
          <w:iCs/>
        </w:rPr>
        <w:t>schools and WRAA</w:t>
      </w:r>
      <w:r w:rsidR="00BE5D1A">
        <w:rPr>
          <w:rFonts w:ascii="Arial Narrow" w:eastAsia="Arial Narrow" w:hAnsi="Arial Narrow" w:cs="Arial Narrow"/>
          <w:iCs/>
        </w:rPr>
        <w:t xml:space="preserve">, seconded by </w:t>
      </w:r>
      <w:r w:rsidR="007755F4">
        <w:rPr>
          <w:rFonts w:ascii="Arial Narrow" w:eastAsia="Arial Narrow" w:hAnsi="Arial Narrow" w:cs="Arial Narrow"/>
          <w:iCs/>
        </w:rPr>
        <w:t>Emily Marlow-Beck</w:t>
      </w:r>
      <w:r w:rsidR="00BE5D1A">
        <w:rPr>
          <w:rFonts w:ascii="Arial Narrow" w:eastAsia="Arial Narrow" w:hAnsi="Arial Narrow" w:cs="Arial Narrow"/>
          <w:iCs/>
        </w:rPr>
        <w:t>. The Committee approved the recommendatio</w:t>
      </w:r>
      <w:r w:rsidR="00D34516">
        <w:rPr>
          <w:rFonts w:ascii="Arial Narrow" w:eastAsia="Arial Narrow" w:hAnsi="Arial Narrow" w:cs="Arial Narrow"/>
          <w:iCs/>
        </w:rPr>
        <w:t>n unanimously</w:t>
      </w:r>
      <w:r w:rsidR="00832E00">
        <w:rPr>
          <w:rFonts w:ascii="Arial Narrow" w:eastAsia="Arial Narrow" w:hAnsi="Arial Narrow" w:cs="Arial Narrow"/>
          <w:iCs/>
        </w:rPr>
        <w:t>.</w:t>
      </w:r>
    </w:p>
    <w:p w14:paraId="1794D9A2" w14:textId="77777777" w:rsidR="007C7EA3" w:rsidRDefault="007C7EA3" w:rsidP="00BE5D1A">
      <w:pPr>
        <w:rPr>
          <w:rFonts w:ascii="Arial Narrow" w:eastAsia="Arial Narrow" w:hAnsi="Arial Narrow" w:cs="Arial Narrow"/>
          <w:iCs/>
        </w:rPr>
      </w:pPr>
    </w:p>
    <w:p w14:paraId="430B22F2" w14:textId="7A52F8BB" w:rsidR="007C7EA3" w:rsidRDefault="007C7EA3" w:rsidP="00BE5D1A">
      <w:pPr>
        <w:rPr>
          <w:rFonts w:ascii="Arial Narrow" w:eastAsia="Arial Narrow" w:hAnsi="Arial Narrow" w:cs="Arial Narrow"/>
          <w:i/>
          <w:iCs/>
        </w:rPr>
      </w:pPr>
      <w:r>
        <w:rPr>
          <w:rFonts w:ascii="Arial Narrow" w:eastAsia="Arial Narrow" w:hAnsi="Arial Narrow" w:cs="Arial Narrow"/>
          <w:i/>
          <w:iCs/>
        </w:rPr>
        <w:t xml:space="preserve">   2</w:t>
      </w:r>
      <w:r>
        <w:rPr>
          <w:rFonts w:ascii="Arial Narrow" w:eastAsia="Arial Narrow" w:hAnsi="Arial Narrow" w:cs="Arial Narrow"/>
          <w:i/>
          <w:iCs/>
        </w:rPr>
        <w:t xml:space="preserve">.) </w:t>
      </w:r>
      <w:r w:rsidRPr="000F5D2A">
        <w:rPr>
          <w:rFonts w:ascii="Arial Narrow" w:eastAsia="Arial Narrow" w:hAnsi="Arial Narrow" w:cs="Arial Narrow"/>
          <w:i/>
          <w:iCs/>
        </w:rPr>
        <w:t xml:space="preserve">Shenandoah Valley </w:t>
      </w:r>
      <w:r>
        <w:rPr>
          <w:rFonts w:ascii="Arial Narrow" w:eastAsia="Arial Narrow" w:hAnsi="Arial Narrow" w:cs="Arial Narrow"/>
          <w:i/>
          <w:iCs/>
        </w:rPr>
        <w:t>Innovation Commercialization Impact Network</w:t>
      </w:r>
      <w:r w:rsidRPr="000F5D2A">
        <w:rPr>
          <w:rFonts w:ascii="Arial Narrow" w:eastAsia="Arial Narrow" w:hAnsi="Arial Narrow" w:cs="Arial Narrow"/>
          <w:i/>
          <w:iCs/>
        </w:rPr>
        <w:t xml:space="preserve"> – </w:t>
      </w:r>
      <w:r>
        <w:rPr>
          <w:rFonts w:ascii="Arial Narrow" w:eastAsia="Arial Narrow" w:hAnsi="Arial Narrow" w:cs="Arial Narrow"/>
          <w:i/>
          <w:iCs/>
        </w:rPr>
        <w:t>Competitive</w:t>
      </w:r>
      <w:r w:rsidRPr="000F5D2A">
        <w:rPr>
          <w:rFonts w:ascii="Arial Narrow" w:eastAsia="Arial Narrow" w:hAnsi="Arial Narrow" w:cs="Arial Narrow"/>
          <w:i/>
          <w:iCs/>
        </w:rPr>
        <w:t xml:space="preserve"> Implementation Grant</w:t>
      </w:r>
    </w:p>
    <w:p w14:paraId="147822EA" w14:textId="77777777" w:rsidR="00FF5168" w:rsidRDefault="0058085D" w:rsidP="00FF5168">
      <w:pPr>
        <w:rPr>
          <w:rFonts w:ascii="Arial Narrow" w:hAnsi="Arial Narrow"/>
        </w:rPr>
      </w:pPr>
      <w:r>
        <w:rPr>
          <w:rFonts w:ascii="Arial Narrow" w:eastAsia="Arial Narrow" w:hAnsi="Arial Narrow" w:cs="Arial Narrow"/>
        </w:rPr>
        <w:t>Keith Holland (James Madison University, applicant) presented</w:t>
      </w:r>
      <w:r w:rsidR="00856560">
        <w:rPr>
          <w:rFonts w:ascii="Arial Narrow" w:eastAsia="Arial Narrow" w:hAnsi="Arial Narrow" w:cs="Arial Narrow"/>
        </w:rPr>
        <w:t xml:space="preserve"> on the proposed project </w:t>
      </w:r>
      <w:r w:rsidR="00917CD4">
        <w:rPr>
          <w:rFonts w:ascii="Arial Narrow" w:eastAsia="Arial Narrow" w:hAnsi="Arial Narrow" w:cs="Arial Narrow"/>
        </w:rPr>
        <w:t xml:space="preserve">requesting </w:t>
      </w:r>
      <w:r w:rsidR="00917CD4">
        <w:rPr>
          <w:rFonts w:ascii="Arial Narrow" w:hAnsi="Arial Narrow"/>
        </w:rPr>
        <w:t>$</w:t>
      </w:r>
      <w:r w:rsidR="00917CD4">
        <w:rPr>
          <w:rFonts w:ascii="Arial Narrow" w:hAnsi="Arial Narrow"/>
        </w:rPr>
        <w:t>879,568</w:t>
      </w:r>
      <w:r w:rsidR="00917CD4">
        <w:rPr>
          <w:rFonts w:ascii="Arial Narrow" w:hAnsi="Arial Narrow"/>
        </w:rPr>
        <w:t xml:space="preserve"> with matching funds.  </w:t>
      </w:r>
      <w:r w:rsidR="00FF5168">
        <w:rPr>
          <w:rFonts w:ascii="Arial Narrow" w:hAnsi="Arial Narrow"/>
        </w:rPr>
        <w:t xml:space="preserve">To establish a shared regional commercialization infrastructure to serve higher education institutions, innovators, and investors across the Shenandoah Valley. The project will operationalize the systems, agreements, and expertise needed to move university research and community innovations from concept to commercialization, filling a structural gap in the regional innovation ecosystem.  </w:t>
      </w:r>
    </w:p>
    <w:p w14:paraId="5FE033E9" w14:textId="77777777" w:rsidR="00FF5168" w:rsidRDefault="00FF5168" w:rsidP="00FF5168">
      <w:pPr>
        <w:rPr>
          <w:rFonts w:ascii="Arial Narrow" w:hAnsi="Arial Narrow"/>
        </w:rPr>
      </w:pPr>
    </w:p>
    <w:p w14:paraId="373467BB" w14:textId="77777777" w:rsidR="00FF5168" w:rsidRDefault="00FF5168" w:rsidP="00FF5168">
      <w:pPr>
        <w:rPr>
          <w:rFonts w:ascii="Arial Narrow" w:hAnsi="Arial Narrow"/>
        </w:rPr>
      </w:pPr>
      <w:r>
        <w:rPr>
          <w:rFonts w:ascii="Arial Narrow" w:hAnsi="Arial Narrow"/>
        </w:rPr>
        <w:t>The Core Project Deliverables will include: 1) Establishing Governance and Participation Agreements, 2) Building Shared IP and Licensing Infrastructure, 3) Launching Fractional Executive Programs, 4) Activating Investor and Capital Networks, and 5) Implementing Economic Impact and Performance Measurement Tools.</w:t>
      </w:r>
    </w:p>
    <w:p w14:paraId="707C54F6" w14:textId="77777777" w:rsidR="00FF5168" w:rsidRDefault="00FF5168" w:rsidP="00FF5168">
      <w:pPr>
        <w:rPr>
          <w:rFonts w:ascii="Arial Narrow" w:hAnsi="Arial Narrow"/>
        </w:rPr>
      </w:pPr>
    </w:p>
    <w:p w14:paraId="6CD44E03" w14:textId="77777777" w:rsidR="00FF5168" w:rsidRDefault="00FF5168" w:rsidP="00FF5168">
      <w:pPr>
        <w:rPr>
          <w:rFonts w:ascii="Arial Narrow" w:hAnsi="Arial Narrow"/>
        </w:rPr>
      </w:pPr>
      <w:r>
        <w:rPr>
          <w:rFonts w:ascii="Arial Narrow" w:hAnsi="Arial Narrow"/>
        </w:rPr>
        <w:t xml:space="preserve">By consolidating support functions, the project will 1) Increase the pipeline of investable ventures emerging from local universities and regional entrepreneurs, 2) Create high-wage employment in technology and innovation sectors, 3) Retain local innovators and talent, reducing the out-migration of graduates seeking startup ecosystems elsewhere, and 4) Catalyze private investment through reactivated regional angel and alumni investor networks. </w:t>
      </w:r>
    </w:p>
    <w:p w14:paraId="03F321AB" w14:textId="27C1B19E" w:rsidR="00E27D4C" w:rsidRDefault="00E27D4C" w:rsidP="00BE5D1A">
      <w:pPr>
        <w:rPr>
          <w:rFonts w:ascii="Arial Narrow" w:eastAsia="Arial Narrow" w:hAnsi="Arial Narrow" w:cs="Arial Narrow"/>
        </w:rPr>
      </w:pPr>
    </w:p>
    <w:p w14:paraId="4F3EC7D3" w14:textId="543A0199" w:rsidR="0085749E" w:rsidRDefault="0085749E" w:rsidP="00BE5D1A">
      <w:pPr>
        <w:rPr>
          <w:rFonts w:ascii="Arial Narrow" w:eastAsia="Arial Narrow" w:hAnsi="Arial Narrow" w:cs="Arial Narrow"/>
        </w:rPr>
      </w:pPr>
      <w:r>
        <w:rPr>
          <w:rFonts w:ascii="Arial Narrow" w:eastAsia="Arial Narrow" w:hAnsi="Arial Narrow" w:cs="Arial Narrow"/>
        </w:rPr>
        <w:t>Alison noted this will be the first competitive grant application for region 8.</w:t>
      </w:r>
      <w:r w:rsidR="00D100B6">
        <w:rPr>
          <w:rFonts w:ascii="Arial Narrow" w:eastAsia="Arial Narrow" w:hAnsi="Arial Narrow" w:cs="Arial Narrow"/>
        </w:rPr>
        <w:t xml:space="preserve">  The application </w:t>
      </w:r>
      <w:r w:rsidR="00C80C9F">
        <w:rPr>
          <w:rFonts w:ascii="Arial Narrow" w:eastAsia="Arial Narrow" w:hAnsi="Arial Narrow" w:cs="Arial Narrow"/>
        </w:rPr>
        <w:t>was</w:t>
      </w:r>
      <w:r w:rsidR="00D100B6">
        <w:rPr>
          <w:rFonts w:ascii="Arial Narrow" w:eastAsia="Arial Narrow" w:hAnsi="Arial Narrow" w:cs="Arial Narrow"/>
        </w:rPr>
        <w:t xml:space="preserve"> reviewed by the Executive Committee on Tuesday, two DHCD program managers, and </w:t>
      </w:r>
      <w:r w:rsidR="00E61F7D">
        <w:rPr>
          <w:rFonts w:ascii="Arial Narrow" w:eastAsia="Arial Narrow" w:hAnsi="Arial Narrow" w:cs="Arial Narrow"/>
        </w:rPr>
        <w:t>one uninvolved</w:t>
      </w:r>
      <w:r w:rsidR="0007466A">
        <w:rPr>
          <w:rFonts w:ascii="Arial Narrow" w:eastAsia="Arial Narrow" w:hAnsi="Arial Narrow" w:cs="Arial Narrow"/>
        </w:rPr>
        <w:t>/unbiased</w:t>
      </w:r>
      <w:r w:rsidR="00E61F7D">
        <w:rPr>
          <w:rFonts w:ascii="Arial Narrow" w:eastAsia="Arial Narrow" w:hAnsi="Arial Narrow" w:cs="Arial Narrow"/>
        </w:rPr>
        <w:t xml:space="preserve"> DHCD program manager </w:t>
      </w:r>
      <w:r w:rsidR="0007466A">
        <w:rPr>
          <w:rFonts w:ascii="Arial Narrow" w:eastAsia="Arial Narrow" w:hAnsi="Arial Narrow" w:cs="Arial Narrow"/>
        </w:rPr>
        <w:t xml:space="preserve">for rubric scoring.  </w:t>
      </w:r>
      <w:r w:rsidR="00A95D3B">
        <w:rPr>
          <w:rFonts w:ascii="Arial Narrow" w:eastAsia="Arial Narrow" w:hAnsi="Arial Narrow" w:cs="Arial Narrow"/>
        </w:rPr>
        <w:t xml:space="preserve">JMU is making some minor verbiage changes to the application to reflect the recent DHCD feedback and </w:t>
      </w:r>
      <w:r w:rsidR="0099575B">
        <w:rPr>
          <w:rFonts w:ascii="Arial Narrow" w:eastAsia="Arial Narrow" w:hAnsi="Arial Narrow" w:cs="Arial Narrow"/>
        </w:rPr>
        <w:t xml:space="preserve">update the JMU Match Verification Form.  She further explained that the project will be funded with the remaining unallocated per-capita funds </w:t>
      </w:r>
      <w:r w:rsidR="002F0816">
        <w:rPr>
          <w:rFonts w:ascii="Arial Narrow" w:eastAsia="Arial Narrow" w:hAnsi="Arial Narrow" w:cs="Arial Narrow"/>
        </w:rPr>
        <w:t>and the remaining with competitive funds, if approved by the regional council and state board.</w:t>
      </w:r>
    </w:p>
    <w:p w14:paraId="362011B4" w14:textId="77777777" w:rsidR="00856560" w:rsidRPr="00E27D4C" w:rsidRDefault="00856560" w:rsidP="00BE5D1A">
      <w:pPr>
        <w:rPr>
          <w:rFonts w:ascii="Arial Narrow" w:eastAsia="Arial Narrow" w:hAnsi="Arial Narrow" w:cs="Arial Narrow"/>
        </w:rPr>
      </w:pPr>
    </w:p>
    <w:p w14:paraId="3D126A67" w14:textId="63147AF2" w:rsidR="007C7EA3" w:rsidRDefault="00AD2D37" w:rsidP="007C7EA3">
      <w:pPr>
        <w:rPr>
          <w:rFonts w:ascii="Arial Narrow" w:eastAsia="Arial Narrow" w:hAnsi="Arial Narrow" w:cs="Arial Narrow"/>
          <w:iCs/>
        </w:rPr>
      </w:pPr>
      <w:r>
        <w:rPr>
          <w:rFonts w:ascii="Arial Narrow" w:eastAsia="Arial Narrow" w:hAnsi="Arial Narrow" w:cs="Arial Narrow"/>
          <w:iCs/>
        </w:rPr>
        <w:t>Emily Marlow-Beck</w:t>
      </w:r>
      <w:r w:rsidR="007C7EA3">
        <w:rPr>
          <w:rFonts w:ascii="Arial Narrow" w:eastAsia="Arial Narrow" w:hAnsi="Arial Narrow" w:cs="Arial Narrow"/>
          <w:iCs/>
        </w:rPr>
        <w:t xml:space="preserve"> motioned to recommend approval of the Shenandoah Valley </w:t>
      </w:r>
      <w:r>
        <w:rPr>
          <w:rFonts w:ascii="Arial Narrow" w:eastAsia="Arial Narrow" w:hAnsi="Arial Narrow" w:cs="Arial Narrow"/>
          <w:iCs/>
        </w:rPr>
        <w:t>Innovation Commercialization Impact Network</w:t>
      </w:r>
      <w:r w:rsidR="00417E44">
        <w:rPr>
          <w:rFonts w:ascii="Arial Narrow" w:eastAsia="Arial Narrow" w:hAnsi="Arial Narrow" w:cs="Arial Narrow"/>
          <w:iCs/>
        </w:rPr>
        <w:t xml:space="preserve"> Competitive </w:t>
      </w:r>
      <w:r w:rsidR="007C7EA3">
        <w:rPr>
          <w:rFonts w:ascii="Arial Narrow" w:eastAsia="Arial Narrow" w:hAnsi="Arial Narrow" w:cs="Arial Narrow"/>
          <w:iCs/>
        </w:rPr>
        <w:t xml:space="preserve">Implementation Grant with the </w:t>
      </w:r>
      <w:r w:rsidR="00417E44">
        <w:rPr>
          <w:rFonts w:ascii="Arial Narrow" w:eastAsia="Arial Narrow" w:hAnsi="Arial Narrow" w:cs="Arial Narrow"/>
          <w:iCs/>
        </w:rPr>
        <w:t>updated JMU Match Verification form and additional verbiage</w:t>
      </w:r>
      <w:r w:rsidR="00FE748E">
        <w:rPr>
          <w:rFonts w:ascii="Arial Narrow" w:eastAsia="Arial Narrow" w:hAnsi="Arial Narrow" w:cs="Arial Narrow"/>
          <w:iCs/>
        </w:rPr>
        <w:t xml:space="preserve"> to incorporate DHCD’s scoring feedback</w:t>
      </w:r>
      <w:r w:rsidR="007C7EA3">
        <w:rPr>
          <w:rFonts w:ascii="Arial Narrow" w:eastAsia="Arial Narrow" w:hAnsi="Arial Narrow" w:cs="Arial Narrow"/>
          <w:iCs/>
        </w:rPr>
        <w:t xml:space="preserve">, seconded by </w:t>
      </w:r>
      <w:r w:rsidR="00FE748E">
        <w:rPr>
          <w:rFonts w:ascii="Arial Narrow" w:eastAsia="Arial Narrow" w:hAnsi="Arial Narrow" w:cs="Arial Narrow"/>
          <w:iCs/>
        </w:rPr>
        <w:t>Hobey Bauhan</w:t>
      </w:r>
      <w:r w:rsidR="007C7EA3">
        <w:rPr>
          <w:rFonts w:ascii="Arial Narrow" w:eastAsia="Arial Narrow" w:hAnsi="Arial Narrow" w:cs="Arial Narrow"/>
          <w:iCs/>
        </w:rPr>
        <w:t>. The Committee approved the recommendation unanimously.</w:t>
      </w:r>
    </w:p>
    <w:p w14:paraId="2345696F" w14:textId="77777777" w:rsidR="00C321CD" w:rsidRPr="00266E79" w:rsidRDefault="00C321CD" w:rsidP="00775E8E">
      <w:pPr>
        <w:rPr>
          <w:rFonts w:ascii="Arial Narrow" w:eastAsia="Arial Narrow" w:hAnsi="Arial Narrow" w:cs="Arial Narrow"/>
          <w:bCs/>
        </w:rPr>
      </w:pPr>
    </w:p>
    <w:p w14:paraId="06AC8FE3" w14:textId="40BFDC0F" w:rsidR="00E65185" w:rsidRPr="004340F2" w:rsidRDefault="00E65185" w:rsidP="00E65185">
      <w:r>
        <w:rPr>
          <w:rFonts w:ascii="Arial Narrow" w:eastAsia="Arial Narrow" w:hAnsi="Arial Narrow" w:cs="Arial Narrow"/>
          <w:b/>
        </w:rPr>
        <w:t>Public Comment</w:t>
      </w:r>
    </w:p>
    <w:p w14:paraId="2518B223" w14:textId="666F7839" w:rsidR="00E65185" w:rsidRDefault="00387AB9" w:rsidP="00E65185">
      <w:pPr>
        <w:rPr>
          <w:rFonts w:ascii="Arial Narrow" w:eastAsia="Arial Narrow" w:hAnsi="Arial Narrow" w:cs="Arial Narrow"/>
          <w:color w:val="000000"/>
        </w:rPr>
      </w:pPr>
      <w:r>
        <w:rPr>
          <w:rFonts w:ascii="Arial Narrow" w:eastAsia="Arial Narrow" w:hAnsi="Arial Narrow" w:cs="Arial Narrow"/>
          <w:b/>
        </w:rPr>
        <w:t xml:space="preserve">   </w:t>
      </w:r>
      <w:r>
        <w:rPr>
          <w:rFonts w:ascii="Arial Narrow" w:eastAsia="Arial Narrow" w:hAnsi="Arial Narrow" w:cs="Arial Narrow"/>
          <w:color w:val="000000"/>
        </w:rPr>
        <w:t>No comments presented.</w:t>
      </w:r>
    </w:p>
    <w:p w14:paraId="3F76A4CF" w14:textId="77777777" w:rsidR="00E65185" w:rsidRDefault="00E65185" w:rsidP="00E65185">
      <w:pPr>
        <w:rPr>
          <w:rFonts w:ascii="Arial Narrow" w:eastAsia="Arial Narrow" w:hAnsi="Arial Narrow" w:cs="Arial Narrow"/>
          <w:color w:val="000000"/>
        </w:rPr>
      </w:pPr>
    </w:p>
    <w:p w14:paraId="459D669A" w14:textId="77777777" w:rsidR="00E65185" w:rsidRDefault="00E65185" w:rsidP="00E65185">
      <w:pPr>
        <w:rPr>
          <w:rFonts w:ascii="Arial Narrow" w:eastAsia="Arial Narrow" w:hAnsi="Arial Narrow" w:cs="Arial Narrow"/>
          <w:b/>
        </w:rPr>
      </w:pPr>
      <w:r>
        <w:rPr>
          <w:rFonts w:ascii="Arial Narrow" w:eastAsia="Arial Narrow" w:hAnsi="Arial Narrow" w:cs="Arial Narrow"/>
          <w:b/>
        </w:rPr>
        <w:t>Adjournment</w:t>
      </w:r>
    </w:p>
    <w:p w14:paraId="72294AEA" w14:textId="5D5A55CB" w:rsidR="00907CA2" w:rsidRDefault="00387AB9">
      <w:r>
        <w:rPr>
          <w:rFonts w:ascii="Arial Narrow" w:eastAsia="Arial Narrow" w:hAnsi="Arial Narrow" w:cs="Arial Narrow"/>
          <w:b/>
        </w:rPr>
        <w:t xml:space="preserve">   </w:t>
      </w:r>
      <w:r w:rsidR="00E65185">
        <w:rPr>
          <w:rFonts w:ascii="Arial Narrow" w:eastAsia="Arial Narrow" w:hAnsi="Arial Narrow" w:cs="Arial Narrow"/>
        </w:rPr>
        <w:t xml:space="preserve">There being no further business to come before the Region 8 Grant Review </w:t>
      </w:r>
      <w:r w:rsidR="00C60500">
        <w:rPr>
          <w:rFonts w:ascii="Arial Narrow" w:eastAsia="Arial Narrow" w:hAnsi="Arial Narrow" w:cs="Arial Narrow"/>
        </w:rPr>
        <w:t>Committee,</w:t>
      </w:r>
      <w:r w:rsidR="00E65185">
        <w:rPr>
          <w:rFonts w:ascii="Arial Narrow" w:eastAsia="Arial Narrow" w:hAnsi="Arial Narrow" w:cs="Arial Narrow"/>
        </w:rPr>
        <w:t xml:space="preserve"> the meeting was adjourned at </w:t>
      </w:r>
      <w:r w:rsidR="00FE748E">
        <w:rPr>
          <w:rFonts w:ascii="Arial Narrow" w:eastAsia="Arial Narrow" w:hAnsi="Arial Narrow" w:cs="Arial Narrow"/>
        </w:rPr>
        <w:t>12:25pm</w:t>
      </w:r>
      <w:r w:rsidR="00E65185">
        <w:rPr>
          <w:rFonts w:ascii="Arial Narrow" w:eastAsia="Arial Narrow" w:hAnsi="Arial Narrow" w:cs="Arial Narrow"/>
        </w:rPr>
        <w:t xml:space="preserve">. by </w:t>
      </w:r>
      <w:r w:rsidR="00FE748E">
        <w:rPr>
          <w:rFonts w:ascii="Arial Narrow" w:eastAsia="Arial Narrow" w:hAnsi="Arial Narrow" w:cs="Arial Narrow"/>
        </w:rPr>
        <w:t>Vice-</w:t>
      </w:r>
      <w:r w:rsidR="00E65185">
        <w:rPr>
          <w:rFonts w:ascii="Arial Narrow" w:eastAsia="Arial Narrow" w:hAnsi="Arial Narrow" w:cs="Arial Narrow"/>
        </w:rPr>
        <w:t xml:space="preserve">Chair </w:t>
      </w:r>
      <w:r w:rsidR="00FE748E">
        <w:rPr>
          <w:rFonts w:ascii="Arial Narrow" w:eastAsia="Arial Narrow" w:hAnsi="Arial Narrow" w:cs="Arial Narrow"/>
        </w:rPr>
        <w:t>McDermott</w:t>
      </w:r>
      <w:r w:rsidR="00E65185">
        <w:rPr>
          <w:rFonts w:ascii="Arial Narrow" w:eastAsia="Arial Narrow" w:hAnsi="Arial Narrow" w:cs="Arial Narrow"/>
        </w:rPr>
        <w:t>.</w:t>
      </w:r>
    </w:p>
    <w:sectPr w:rsidR="00907CA2" w:rsidSect="008B52C0">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498B" w14:textId="77777777" w:rsidR="00D15BB2" w:rsidRDefault="00D15BB2">
      <w:r>
        <w:separator/>
      </w:r>
    </w:p>
  </w:endnote>
  <w:endnote w:type="continuationSeparator" w:id="0">
    <w:p w14:paraId="7DE71CB4" w14:textId="77777777" w:rsidR="00D15BB2" w:rsidRDefault="00D1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5722" w14:textId="77777777" w:rsidR="00BB5C71" w:rsidRDefault="00BB5C7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DBA2" w14:textId="77777777" w:rsidR="00BB5C71" w:rsidRDefault="003465EE">
    <w:pPr>
      <w:pBdr>
        <w:top w:val="nil"/>
        <w:left w:val="nil"/>
        <w:bottom w:val="nil"/>
        <w:right w:val="nil"/>
        <w:between w:val="nil"/>
      </w:pBdr>
      <w:tabs>
        <w:tab w:val="center" w:pos="4680"/>
        <w:tab w:val="right" w:pos="9360"/>
      </w:tabs>
      <w:jc w:val="right"/>
      <w:rPr>
        <w:rFonts w:ascii="Arial Narrow" w:eastAsia="Arial Narrow" w:hAnsi="Arial Narrow" w:cs="Arial Narrow"/>
        <w:color w:val="000000"/>
      </w:rPr>
    </w:pPr>
    <w:r>
      <w:rPr>
        <w:rFonts w:ascii="Arial Narrow" w:eastAsia="Arial Narrow" w:hAnsi="Arial Narrow" w:cs="Arial Narrow"/>
        <w:i/>
        <w:color w:val="000000"/>
      </w:rPr>
      <w:t>GO Virginia Region 8 Grant Review Meeting Minutes</w:t>
    </w:r>
    <w:r>
      <w:rPr>
        <w:rFonts w:ascii="Arial Narrow" w:eastAsia="Arial Narrow" w:hAnsi="Arial Narrow" w:cs="Arial Narrow"/>
        <w:color w:val="000000"/>
      </w:rPr>
      <w:t xml:space="preserv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Pr>
        <w:rFonts w:ascii="Arial Narrow" w:eastAsia="Arial Narrow" w:hAnsi="Arial Narrow" w:cs="Arial Narrow"/>
        <w:noProof/>
        <w:color w:val="000000"/>
      </w:rPr>
      <w:t>1</w:t>
    </w:r>
    <w:r>
      <w:rPr>
        <w:rFonts w:ascii="Arial Narrow" w:eastAsia="Arial Narrow" w:hAnsi="Arial Narrow" w:cs="Arial Narrow"/>
        <w:color w:val="000000"/>
      </w:rPr>
      <w:fldChar w:fldCharType="end"/>
    </w:r>
  </w:p>
  <w:p w14:paraId="0600C1AD" w14:textId="77777777" w:rsidR="00BB5C71" w:rsidRDefault="00BB5C71">
    <w:pPr>
      <w:pBdr>
        <w:top w:val="nil"/>
        <w:left w:val="nil"/>
        <w:bottom w:val="nil"/>
        <w:right w:val="nil"/>
        <w:between w:val="nil"/>
      </w:pBdr>
      <w:tabs>
        <w:tab w:val="center" w:pos="4680"/>
        <w:tab w:val="right" w:pos="9360"/>
      </w:tabs>
      <w:rPr>
        <w:rFonts w:ascii="Arial Narrow" w:eastAsia="Arial Narrow" w:hAnsi="Arial Narrow" w:cs="Arial Narrow"/>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A2E09" w14:textId="77777777" w:rsidR="00BB5C71" w:rsidRDefault="00BB5C7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C0D76" w14:textId="77777777" w:rsidR="00D15BB2" w:rsidRDefault="00D15BB2">
      <w:r>
        <w:separator/>
      </w:r>
    </w:p>
  </w:footnote>
  <w:footnote w:type="continuationSeparator" w:id="0">
    <w:p w14:paraId="7525BD26" w14:textId="77777777" w:rsidR="00D15BB2" w:rsidRDefault="00D15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091FE" w14:textId="77777777" w:rsidR="00BB5C71" w:rsidRDefault="00BB5C7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9A4" w14:textId="096A13D9" w:rsidR="00BB5C71" w:rsidRDefault="00BB5C71">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95179" w14:textId="77777777" w:rsidR="00BB5C71" w:rsidRDefault="00BB5C7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DA5"/>
    <w:multiLevelType w:val="hybridMultilevel"/>
    <w:tmpl w:val="AFC47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10648"/>
    <w:multiLevelType w:val="hybridMultilevel"/>
    <w:tmpl w:val="97C6EAAC"/>
    <w:lvl w:ilvl="0" w:tplc="C5ACD7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37076D"/>
    <w:multiLevelType w:val="hybridMultilevel"/>
    <w:tmpl w:val="0B400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461232">
    <w:abstractNumId w:val="0"/>
  </w:num>
  <w:num w:numId="2" w16cid:durableId="1897005959">
    <w:abstractNumId w:val="2"/>
  </w:num>
  <w:num w:numId="3" w16cid:durableId="757212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185"/>
    <w:rsid w:val="00005764"/>
    <w:rsid w:val="000249B0"/>
    <w:rsid w:val="00024C9A"/>
    <w:rsid w:val="00030011"/>
    <w:rsid w:val="00035081"/>
    <w:rsid w:val="00045823"/>
    <w:rsid w:val="00051D8E"/>
    <w:rsid w:val="00053ADD"/>
    <w:rsid w:val="000545D4"/>
    <w:rsid w:val="000557F3"/>
    <w:rsid w:val="00055F56"/>
    <w:rsid w:val="00056E48"/>
    <w:rsid w:val="00057BAB"/>
    <w:rsid w:val="0006362E"/>
    <w:rsid w:val="000657A9"/>
    <w:rsid w:val="00070D09"/>
    <w:rsid w:val="0007466A"/>
    <w:rsid w:val="000760BB"/>
    <w:rsid w:val="00082484"/>
    <w:rsid w:val="000954AA"/>
    <w:rsid w:val="000A3C71"/>
    <w:rsid w:val="000B13E5"/>
    <w:rsid w:val="000C0C46"/>
    <w:rsid w:val="000C6566"/>
    <w:rsid w:val="000E5796"/>
    <w:rsid w:val="000F40FD"/>
    <w:rsid w:val="000F5D2A"/>
    <w:rsid w:val="001113D3"/>
    <w:rsid w:val="0011635F"/>
    <w:rsid w:val="00123360"/>
    <w:rsid w:val="00130BE5"/>
    <w:rsid w:val="00134712"/>
    <w:rsid w:val="00161F66"/>
    <w:rsid w:val="00166232"/>
    <w:rsid w:val="001801AA"/>
    <w:rsid w:val="00183DC5"/>
    <w:rsid w:val="00195944"/>
    <w:rsid w:val="001A3475"/>
    <w:rsid w:val="001A478D"/>
    <w:rsid w:val="001C34C7"/>
    <w:rsid w:val="001D2EFA"/>
    <w:rsid w:val="001E102F"/>
    <w:rsid w:val="001E1052"/>
    <w:rsid w:val="001E620B"/>
    <w:rsid w:val="0020500A"/>
    <w:rsid w:val="00210C39"/>
    <w:rsid w:val="00210DC5"/>
    <w:rsid w:val="0021591E"/>
    <w:rsid w:val="00222F88"/>
    <w:rsid w:val="00223140"/>
    <w:rsid w:val="00225E8D"/>
    <w:rsid w:val="00231ECA"/>
    <w:rsid w:val="00232780"/>
    <w:rsid w:val="00233AF5"/>
    <w:rsid w:val="00233FCD"/>
    <w:rsid w:val="00234539"/>
    <w:rsid w:val="00234C01"/>
    <w:rsid w:val="00235F39"/>
    <w:rsid w:val="00252665"/>
    <w:rsid w:val="002563E6"/>
    <w:rsid w:val="00257CAE"/>
    <w:rsid w:val="00265B9F"/>
    <w:rsid w:val="00266E79"/>
    <w:rsid w:val="002702BF"/>
    <w:rsid w:val="002706F1"/>
    <w:rsid w:val="00271FB8"/>
    <w:rsid w:val="00275FDB"/>
    <w:rsid w:val="002837C0"/>
    <w:rsid w:val="0028475D"/>
    <w:rsid w:val="0029592E"/>
    <w:rsid w:val="00295AC0"/>
    <w:rsid w:val="0029770D"/>
    <w:rsid w:val="002B0237"/>
    <w:rsid w:val="002B691B"/>
    <w:rsid w:val="002B6F58"/>
    <w:rsid w:val="002C5EE9"/>
    <w:rsid w:val="002D3C5D"/>
    <w:rsid w:val="002D3D57"/>
    <w:rsid w:val="002D4B79"/>
    <w:rsid w:val="002F0816"/>
    <w:rsid w:val="002F3ED2"/>
    <w:rsid w:val="00302A11"/>
    <w:rsid w:val="003064FC"/>
    <w:rsid w:val="003079D1"/>
    <w:rsid w:val="00317314"/>
    <w:rsid w:val="003175D6"/>
    <w:rsid w:val="00317C49"/>
    <w:rsid w:val="00321690"/>
    <w:rsid w:val="00336065"/>
    <w:rsid w:val="003377ED"/>
    <w:rsid w:val="00342644"/>
    <w:rsid w:val="00345929"/>
    <w:rsid w:val="0034601D"/>
    <w:rsid w:val="003465EE"/>
    <w:rsid w:val="003574AB"/>
    <w:rsid w:val="00357FF9"/>
    <w:rsid w:val="0036420E"/>
    <w:rsid w:val="0037527D"/>
    <w:rsid w:val="00375711"/>
    <w:rsid w:val="003839E0"/>
    <w:rsid w:val="003844C5"/>
    <w:rsid w:val="00387AB9"/>
    <w:rsid w:val="003911FA"/>
    <w:rsid w:val="0039379F"/>
    <w:rsid w:val="0039704C"/>
    <w:rsid w:val="003A0349"/>
    <w:rsid w:val="003B2DA9"/>
    <w:rsid w:val="003B5BCF"/>
    <w:rsid w:val="003E2957"/>
    <w:rsid w:val="003E2C92"/>
    <w:rsid w:val="003F2CD3"/>
    <w:rsid w:val="00407285"/>
    <w:rsid w:val="004143DC"/>
    <w:rsid w:val="00415891"/>
    <w:rsid w:val="00417E44"/>
    <w:rsid w:val="00420960"/>
    <w:rsid w:val="00424B78"/>
    <w:rsid w:val="004340F2"/>
    <w:rsid w:val="00442F76"/>
    <w:rsid w:val="004440C9"/>
    <w:rsid w:val="00446851"/>
    <w:rsid w:val="00447364"/>
    <w:rsid w:val="004510AF"/>
    <w:rsid w:val="004603B1"/>
    <w:rsid w:val="00465872"/>
    <w:rsid w:val="00472B25"/>
    <w:rsid w:val="0048514D"/>
    <w:rsid w:val="004905DC"/>
    <w:rsid w:val="00490A58"/>
    <w:rsid w:val="004A2D88"/>
    <w:rsid w:val="004C2704"/>
    <w:rsid w:val="004C280F"/>
    <w:rsid w:val="004D24EA"/>
    <w:rsid w:val="004D39EC"/>
    <w:rsid w:val="004D70D6"/>
    <w:rsid w:val="004E3F7C"/>
    <w:rsid w:val="004E5CBA"/>
    <w:rsid w:val="004F081F"/>
    <w:rsid w:val="00507B90"/>
    <w:rsid w:val="00515A1B"/>
    <w:rsid w:val="00516B91"/>
    <w:rsid w:val="005234F6"/>
    <w:rsid w:val="00524C6E"/>
    <w:rsid w:val="0053023A"/>
    <w:rsid w:val="00531BA8"/>
    <w:rsid w:val="00531E41"/>
    <w:rsid w:val="005359AE"/>
    <w:rsid w:val="005371AF"/>
    <w:rsid w:val="00552C3C"/>
    <w:rsid w:val="00561E35"/>
    <w:rsid w:val="005715F1"/>
    <w:rsid w:val="005761CF"/>
    <w:rsid w:val="0058085D"/>
    <w:rsid w:val="00580A43"/>
    <w:rsid w:val="00582BD5"/>
    <w:rsid w:val="00593197"/>
    <w:rsid w:val="005A0924"/>
    <w:rsid w:val="005A4204"/>
    <w:rsid w:val="005B3EA4"/>
    <w:rsid w:val="005B5933"/>
    <w:rsid w:val="005D3C46"/>
    <w:rsid w:val="005E0474"/>
    <w:rsid w:val="005F2A71"/>
    <w:rsid w:val="005F3103"/>
    <w:rsid w:val="005F6CEA"/>
    <w:rsid w:val="00604684"/>
    <w:rsid w:val="006053B8"/>
    <w:rsid w:val="00611DC0"/>
    <w:rsid w:val="00626015"/>
    <w:rsid w:val="00630A31"/>
    <w:rsid w:val="00631ADB"/>
    <w:rsid w:val="00646F71"/>
    <w:rsid w:val="0065109B"/>
    <w:rsid w:val="00656076"/>
    <w:rsid w:val="00661313"/>
    <w:rsid w:val="00661F50"/>
    <w:rsid w:val="00664BF8"/>
    <w:rsid w:val="006659CF"/>
    <w:rsid w:val="00671FE7"/>
    <w:rsid w:val="00672585"/>
    <w:rsid w:val="00676A88"/>
    <w:rsid w:val="00694441"/>
    <w:rsid w:val="00696C7F"/>
    <w:rsid w:val="006975E0"/>
    <w:rsid w:val="006A41A7"/>
    <w:rsid w:val="006A5026"/>
    <w:rsid w:val="006A6566"/>
    <w:rsid w:val="006A7C57"/>
    <w:rsid w:val="006B2157"/>
    <w:rsid w:val="006B6473"/>
    <w:rsid w:val="006B6A5D"/>
    <w:rsid w:val="006C221F"/>
    <w:rsid w:val="006C7299"/>
    <w:rsid w:val="006D4AA4"/>
    <w:rsid w:val="006E7C9C"/>
    <w:rsid w:val="007064F9"/>
    <w:rsid w:val="007114E3"/>
    <w:rsid w:val="00713D8E"/>
    <w:rsid w:val="0072111E"/>
    <w:rsid w:val="00722BA8"/>
    <w:rsid w:val="00727FF9"/>
    <w:rsid w:val="007360CE"/>
    <w:rsid w:val="00736E63"/>
    <w:rsid w:val="00744378"/>
    <w:rsid w:val="00766FAA"/>
    <w:rsid w:val="007755F4"/>
    <w:rsid w:val="00775E8E"/>
    <w:rsid w:val="0077689D"/>
    <w:rsid w:val="0079599A"/>
    <w:rsid w:val="007972D9"/>
    <w:rsid w:val="007B213F"/>
    <w:rsid w:val="007B4D3E"/>
    <w:rsid w:val="007C2ABB"/>
    <w:rsid w:val="007C2D1C"/>
    <w:rsid w:val="007C7EA3"/>
    <w:rsid w:val="007E1F05"/>
    <w:rsid w:val="00805ECF"/>
    <w:rsid w:val="0080601C"/>
    <w:rsid w:val="00817473"/>
    <w:rsid w:val="00831294"/>
    <w:rsid w:val="00832E00"/>
    <w:rsid w:val="00833888"/>
    <w:rsid w:val="00836536"/>
    <w:rsid w:val="00842273"/>
    <w:rsid w:val="0084249B"/>
    <w:rsid w:val="00850DE8"/>
    <w:rsid w:val="0085126B"/>
    <w:rsid w:val="00854F43"/>
    <w:rsid w:val="00856560"/>
    <w:rsid w:val="0085749E"/>
    <w:rsid w:val="00857BDE"/>
    <w:rsid w:val="0086384E"/>
    <w:rsid w:val="0086510E"/>
    <w:rsid w:val="00866C91"/>
    <w:rsid w:val="0087475D"/>
    <w:rsid w:val="00882A77"/>
    <w:rsid w:val="00883248"/>
    <w:rsid w:val="00886EC6"/>
    <w:rsid w:val="00887978"/>
    <w:rsid w:val="00890136"/>
    <w:rsid w:val="0089630B"/>
    <w:rsid w:val="008B4ABE"/>
    <w:rsid w:val="008B52C0"/>
    <w:rsid w:val="008B6C10"/>
    <w:rsid w:val="008C036E"/>
    <w:rsid w:val="008C3ECE"/>
    <w:rsid w:val="008C7369"/>
    <w:rsid w:val="008D1EB9"/>
    <w:rsid w:val="008D1F5E"/>
    <w:rsid w:val="008D2990"/>
    <w:rsid w:val="008D2C48"/>
    <w:rsid w:val="008E3F81"/>
    <w:rsid w:val="008F065A"/>
    <w:rsid w:val="008F5E79"/>
    <w:rsid w:val="00900ADA"/>
    <w:rsid w:val="009029E6"/>
    <w:rsid w:val="0090569B"/>
    <w:rsid w:val="00906FFC"/>
    <w:rsid w:val="00907CA2"/>
    <w:rsid w:val="0091243F"/>
    <w:rsid w:val="009156CD"/>
    <w:rsid w:val="00917CD4"/>
    <w:rsid w:val="0092150B"/>
    <w:rsid w:val="00927A3D"/>
    <w:rsid w:val="00935CE1"/>
    <w:rsid w:val="00941D07"/>
    <w:rsid w:val="00951606"/>
    <w:rsid w:val="00951626"/>
    <w:rsid w:val="00955D4C"/>
    <w:rsid w:val="00983D51"/>
    <w:rsid w:val="00992B54"/>
    <w:rsid w:val="00994858"/>
    <w:rsid w:val="0099575B"/>
    <w:rsid w:val="00997B28"/>
    <w:rsid w:val="00997F6F"/>
    <w:rsid w:val="009B00DA"/>
    <w:rsid w:val="009C309E"/>
    <w:rsid w:val="009C3788"/>
    <w:rsid w:val="009C6342"/>
    <w:rsid w:val="009C7F31"/>
    <w:rsid w:val="009D0271"/>
    <w:rsid w:val="009D22D0"/>
    <w:rsid w:val="009D3305"/>
    <w:rsid w:val="009D33B5"/>
    <w:rsid w:val="009D4EA9"/>
    <w:rsid w:val="009D79B2"/>
    <w:rsid w:val="009E3979"/>
    <w:rsid w:val="009E4908"/>
    <w:rsid w:val="009F3F72"/>
    <w:rsid w:val="009F6EBB"/>
    <w:rsid w:val="00A006A5"/>
    <w:rsid w:val="00A03A75"/>
    <w:rsid w:val="00A0589C"/>
    <w:rsid w:val="00A05B91"/>
    <w:rsid w:val="00A14A1F"/>
    <w:rsid w:val="00A152D9"/>
    <w:rsid w:val="00A16940"/>
    <w:rsid w:val="00A248D2"/>
    <w:rsid w:val="00A3205C"/>
    <w:rsid w:val="00A3358F"/>
    <w:rsid w:val="00A43FDD"/>
    <w:rsid w:val="00A52A38"/>
    <w:rsid w:val="00A67011"/>
    <w:rsid w:val="00A9408D"/>
    <w:rsid w:val="00A95D3B"/>
    <w:rsid w:val="00AA67B5"/>
    <w:rsid w:val="00AA7DEC"/>
    <w:rsid w:val="00AB4320"/>
    <w:rsid w:val="00AC0298"/>
    <w:rsid w:val="00AD2D37"/>
    <w:rsid w:val="00AD32DC"/>
    <w:rsid w:val="00AD4730"/>
    <w:rsid w:val="00AE262F"/>
    <w:rsid w:val="00B0162D"/>
    <w:rsid w:val="00B0372C"/>
    <w:rsid w:val="00B20566"/>
    <w:rsid w:val="00B21E33"/>
    <w:rsid w:val="00B21E4F"/>
    <w:rsid w:val="00B2639C"/>
    <w:rsid w:val="00B31640"/>
    <w:rsid w:val="00B4471F"/>
    <w:rsid w:val="00B73E78"/>
    <w:rsid w:val="00B77897"/>
    <w:rsid w:val="00B82EF3"/>
    <w:rsid w:val="00BA1607"/>
    <w:rsid w:val="00BA4D86"/>
    <w:rsid w:val="00BA5FE0"/>
    <w:rsid w:val="00BB203F"/>
    <w:rsid w:val="00BB5C71"/>
    <w:rsid w:val="00BC4F6F"/>
    <w:rsid w:val="00BC57B3"/>
    <w:rsid w:val="00BD170E"/>
    <w:rsid w:val="00BE2761"/>
    <w:rsid w:val="00BE5D1A"/>
    <w:rsid w:val="00C03B1E"/>
    <w:rsid w:val="00C04AAB"/>
    <w:rsid w:val="00C07BC7"/>
    <w:rsid w:val="00C13917"/>
    <w:rsid w:val="00C13C2C"/>
    <w:rsid w:val="00C20834"/>
    <w:rsid w:val="00C20E8E"/>
    <w:rsid w:val="00C23407"/>
    <w:rsid w:val="00C30343"/>
    <w:rsid w:val="00C321CD"/>
    <w:rsid w:val="00C60500"/>
    <w:rsid w:val="00C609E3"/>
    <w:rsid w:val="00C66037"/>
    <w:rsid w:val="00C6683A"/>
    <w:rsid w:val="00C67911"/>
    <w:rsid w:val="00C67AFD"/>
    <w:rsid w:val="00C745C2"/>
    <w:rsid w:val="00C74AD4"/>
    <w:rsid w:val="00C80C9F"/>
    <w:rsid w:val="00C86F0F"/>
    <w:rsid w:val="00C97E34"/>
    <w:rsid w:val="00CA07A9"/>
    <w:rsid w:val="00CB022C"/>
    <w:rsid w:val="00CC276E"/>
    <w:rsid w:val="00CD2F2E"/>
    <w:rsid w:val="00CE3D51"/>
    <w:rsid w:val="00CE5E01"/>
    <w:rsid w:val="00CE67E5"/>
    <w:rsid w:val="00CF0772"/>
    <w:rsid w:val="00D05EE1"/>
    <w:rsid w:val="00D100B6"/>
    <w:rsid w:val="00D118B0"/>
    <w:rsid w:val="00D136AC"/>
    <w:rsid w:val="00D15BB2"/>
    <w:rsid w:val="00D2395F"/>
    <w:rsid w:val="00D26DF5"/>
    <w:rsid w:val="00D300B0"/>
    <w:rsid w:val="00D31557"/>
    <w:rsid w:val="00D318C6"/>
    <w:rsid w:val="00D34516"/>
    <w:rsid w:val="00D5458A"/>
    <w:rsid w:val="00D617CE"/>
    <w:rsid w:val="00D62ACB"/>
    <w:rsid w:val="00D62E31"/>
    <w:rsid w:val="00D62FB2"/>
    <w:rsid w:val="00D709A7"/>
    <w:rsid w:val="00D803F8"/>
    <w:rsid w:val="00D935AB"/>
    <w:rsid w:val="00D940D9"/>
    <w:rsid w:val="00DA1217"/>
    <w:rsid w:val="00DA5DB1"/>
    <w:rsid w:val="00DB5179"/>
    <w:rsid w:val="00DC07D0"/>
    <w:rsid w:val="00DC76DE"/>
    <w:rsid w:val="00DD1722"/>
    <w:rsid w:val="00DD3328"/>
    <w:rsid w:val="00DD7EAB"/>
    <w:rsid w:val="00DE2C9A"/>
    <w:rsid w:val="00DE75A2"/>
    <w:rsid w:val="00DF3C61"/>
    <w:rsid w:val="00DF53B4"/>
    <w:rsid w:val="00DF61AB"/>
    <w:rsid w:val="00E06719"/>
    <w:rsid w:val="00E0691C"/>
    <w:rsid w:val="00E06BD5"/>
    <w:rsid w:val="00E209CD"/>
    <w:rsid w:val="00E223DA"/>
    <w:rsid w:val="00E25202"/>
    <w:rsid w:val="00E26596"/>
    <w:rsid w:val="00E2778A"/>
    <w:rsid w:val="00E27D4C"/>
    <w:rsid w:val="00E3023D"/>
    <w:rsid w:val="00E40A92"/>
    <w:rsid w:val="00E448F6"/>
    <w:rsid w:val="00E563C7"/>
    <w:rsid w:val="00E600B6"/>
    <w:rsid w:val="00E61F7D"/>
    <w:rsid w:val="00E62B22"/>
    <w:rsid w:val="00E65185"/>
    <w:rsid w:val="00E673C8"/>
    <w:rsid w:val="00E80420"/>
    <w:rsid w:val="00E8262B"/>
    <w:rsid w:val="00EC6292"/>
    <w:rsid w:val="00ED2D1C"/>
    <w:rsid w:val="00ED5B05"/>
    <w:rsid w:val="00EE0A8C"/>
    <w:rsid w:val="00EF129E"/>
    <w:rsid w:val="00EF72E6"/>
    <w:rsid w:val="00F07988"/>
    <w:rsid w:val="00F115B0"/>
    <w:rsid w:val="00F209CC"/>
    <w:rsid w:val="00F27066"/>
    <w:rsid w:val="00F27715"/>
    <w:rsid w:val="00F56FE0"/>
    <w:rsid w:val="00F6359C"/>
    <w:rsid w:val="00F65EC9"/>
    <w:rsid w:val="00F664C8"/>
    <w:rsid w:val="00F66517"/>
    <w:rsid w:val="00F7353D"/>
    <w:rsid w:val="00F928C1"/>
    <w:rsid w:val="00FA6375"/>
    <w:rsid w:val="00FB7DA2"/>
    <w:rsid w:val="00FD2B8F"/>
    <w:rsid w:val="00FD4B76"/>
    <w:rsid w:val="00FD7A47"/>
    <w:rsid w:val="00FE6A47"/>
    <w:rsid w:val="00FE748E"/>
    <w:rsid w:val="00FF1268"/>
    <w:rsid w:val="00FF5168"/>
    <w:rsid w:val="00FF7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CFE9D"/>
  <w15:chartTrackingRefBased/>
  <w15:docId w15:val="{C5B5402F-79B0-48A9-AC94-EB40763B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18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next w:val="Normal"/>
    <w:link w:val="Heading1Char"/>
    <w:uiPriority w:val="9"/>
    <w:qFormat/>
    <w:rsid w:val="003911FA"/>
    <w:pPr>
      <w:keepNext/>
      <w:keepLines/>
      <w:spacing w:after="0"/>
      <w:ind w:left="336"/>
      <w:outlineLvl w:val="0"/>
    </w:pPr>
    <w:rPr>
      <w:rFonts w:ascii="Times New Roman" w:eastAsia="Times New Roman" w:hAnsi="Times New Roman" w:cs="Times New Roman"/>
      <w:color w:val="0563C1"/>
      <w:sz w:val="24"/>
      <w:u w:val="single" w:color="0563C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960"/>
    <w:pPr>
      <w:ind w:left="720"/>
      <w:contextualSpacing/>
    </w:pPr>
  </w:style>
  <w:style w:type="character" w:customStyle="1" w:styleId="Heading1Char">
    <w:name w:val="Heading 1 Char"/>
    <w:basedOn w:val="DefaultParagraphFont"/>
    <w:link w:val="Heading1"/>
    <w:uiPriority w:val="9"/>
    <w:rsid w:val="003911FA"/>
    <w:rPr>
      <w:rFonts w:ascii="Times New Roman" w:eastAsia="Times New Roman" w:hAnsi="Times New Roman" w:cs="Times New Roman"/>
      <w:color w:val="0563C1"/>
      <w:sz w:val="24"/>
      <w:u w:val="single" w:color="0563C1"/>
    </w:rPr>
  </w:style>
  <w:style w:type="paragraph" w:styleId="NormalWeb">
    <w:name w:val="Normal (Web)"/>
    <w:basedOn w:val="Normal"/>
    <w:uiPriority w:val="99"/>
    <w:semiHidden/>
    <w:unhideWhenUsed/>
    <w:rsid w:val="008B6C10"/>
    <w:pPr>
      <w:spacing w:before="100" w:beforeAutospacing="1" w:after="100" w:afterAutospacing="1"/>
    </w:pPr>
  </w:style>
  <w:style w:type="paragraph" w:styleId="Revision">
    <w:name w:val="Revision"/>
    <w:hidden/>
    <w:uiPriority w:val="99"/>
    <w:semiHidden/>
    <w:rsid w:val="004D39EC"/>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317314"/>
    <w:rPr>
      <w:sz w:val="16"/>
      <w:szCs w:val="16"/>
    </w:rPr>
  </w:style>
  <w:style w:type="paragraph" w:styleId="CommentText">
    <w:name w:val="annotation text"/>
    <w:basedOn w:val="Normal"/>
    <w:link w:val="CommentTextChar"/>
    <w:uiPriority w:val="99"/>
    <w:unhideWhenUsed/>
    <w:rsid w:val="00317314"/>
    <w:rPr>
      <w:sz w:val="20"/>
      <w:szCs w:val="20"/>
    </w:rPr>
  </w:style>
  <w:style w:type="character" w:customStyle="1" w:styleId="CommentTextChar">
    <w:name w:val="Comment Text Char"/>
    <w:basedOn w:val="DefaultParagraphFont"/>
    <w:link w:val="CommentText"/>
    <w:uiPriority w:val="99"/>
    <w:rsid w:val="0031731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17314"/>
    <w:rPr>
      <w:b/>
      <w:bCs/>
    </w:rPr>
  </w:style>
  <w:style w:type="character" w:customStyle="1" w:styleId="CommentSubjectChar">
    <w:name w:val="Comment Subject Char"/>
    <w:basedOn w:val="CommentTextChar"/>
    <w:link w:val="CommentSubject"/>
    <w:uiPriority w:val="99"/>
    <w:semiHidden/>
    <w:rsid w:val="00317314"/>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265B9F"/>
    <w:rPr>
      <w:color w:val="0563C1" w:themeColor="hyperlink"/>
      <w:u w:val="single"/>
    </w:rPr>
  </w:style>
  <w:style w:type="character" w:styleId="UnresolvedMention">
    <w:name w:val="Unresolved Mention"/>
    <w:basedOn w:val="DefaultParagraphFont"/>
    <w:uiPriority w:val="99"/>
    <w:semiHidden/>
    <w:unhideWhenUsed/>
    <w:rsid w:val="00265B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527976">
      <w:bodyDiv w:val="1"/>
      <w:marLeft w:val="0"/>
      <w:marRight w:val="0"/>
      <w:marTop w:val="0"/>
      <w:marBottom w:val="0"/>
      <w:divBdr>
        <w:top w:val="none" w:sz="0" w:space="0" w:color="auto"/>
        <w:left w:val="none" w:sz="0" w:space="0" w:color="auto"/>
        <w:bottom w:val="none" w:sz="0" w:space="0" w:color="auto"/>
        <w:right w:val="none" w:sz="0" w:space="0" w:color="auto"/>
      </w:divBdr>
    </w:div>
    <w:div w:id="14344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zoom.us/j/93086672510?pwd=33Wl0pp4K5nXbaBRZ91KNg1raIHEmW.1"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c02fdf-9fa4-4a5f-be38-97dd0820747e" xsi:nil="true"/>
    <lcf76f155ced4ddcb4097134ff3c332f xmlns="366d3bd8-b4d8-4ad4-921d-dd9bdaf9966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50090843E8F4418983D33358570D74" ma:contentTypeVersion="19" ma:contentTypeDescription="Create a new document." ma:contentTypeScope="" ma:versionID="a80e2794873d6ab2bd0856dca36398c1">
  <xsd:schema xmlns:xsd="http://www.w3.org/2001/XMLSchema" xmlns:xs="http://www.w3.org/2001/XMLSchema" xmlns:p="http://schemas.microsoft.com/office/2006/metadata/properties" xmlns:ns2="366d3bd8-b4d8-4ad4-921d-dd9bdaf99662" xmlns:ns3="96c02fdf-9fa4-4a5f-be38-97dd0820747e" targetNamespace="http://schemas.microsoft.com/office/2006/metadata/properties" ma:root="true" ma:fieldsID="e9fd121a330bb5d0125d0a4a5365b913" ns2:_="" ns3:_="">
    <xsd:import namespace="366d3bd8-b4d8-4ad4-921d-dd9bdaf99662"/>
    <xsd:import namespace="96c02fdf-9fa4-4a5f-be38-97dd082074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d3bd8-b4d8-4ad4-921d-dd9bdaf9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7556db-54b5-4f71-85b5-ef458d27ba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02fdf-9fa4-4a5f-be38-97dd082074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c9be2b8-5f50-45a7-a4f9-5dc2a8715f93}" ma:internalName="TaxCatchAll" ma:showField="CatchAllData" ma:web="96c02fdf-9fa4-4a5f-be38-97dd082074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0059B2-803B-444C-8388-6D55F4B98352}">
  <ds:schemaRefs>
    <ds:schemaRef ds:uri="http://schemas.microsoft.com/office/2006/metadata/properties"/>
    <ds:schemaRef ds:uri="http://schemas.microsoft.com/office/infopath/2007/PartnerControls"/>
    <ds:schemaRef ds:uri="96c02fdf-9fa4-4a5f-be38-97dd0820747e"/>
    <ds:schemaRef ds:uri="366d3bd8-b4d8-4ad4-921d-dd9bdaf99662"/>
  </ds:schemaRefs>
</ds:datastoreItem>
</file>

<file path=customXml/itemProps2.xml><?xml version="1.0" encoding="utf-8"?>
<ds:datastoreItem xmlns:ds="http://schemas.openxmlformats.org/officeDocument/2006/customXml" ds:itemID="{57B7D4AA-B8E9-4E5A-881F-52431778F835}">
  <ds:schemaRefs>
    <ds:schemaRef ds:uri="http://schemas.microsoft.com/sharepoint/v3/contenttype/forms"/>
  </ds:schemaRefs>
</ds:datastoreItem>
</file>

<file path=customXml/itemProps3.xml><?xml version="1.0" encoding="utf-8"?>
<ds:datastoreItem xmlns:ds="http://schemas.openxmlformats.org/officeDocument/2006/customXml" ds:itemID="{E57CC504-CF14-43E2-874D-DCFA47D2C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d3bd8-b4d8-4ad4-921d-dd9bdaf99662"/>
    <ds:schemaRef ds:uri="96c02fdf-9fa4-4a5f-be38-97dd082074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786</Words>
  <Characters>5536</Characters>
  <Application>Microsoft Office Word</Application>
  <DocSecurity>0</DocSecurity>
  <Lines>135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Hensley</dc:creator>
  <cp:keywords/>
  <dc:description/>
  <cp:lastModifiedBy>Alison Varner-Denbigh</cp:lastModifiedBy>
  <cp:revision>58</cp:revision>
  <cp:lastPrinted>2025-04-11T15:52:00Z</cp:lastPrinted>
  <dcterms:created xsi:type="dcterms:W3CDTF">2026-04-16T21:14:00Z</dcterms:created>
  <dcterms:modified xsi:type="dcterms:W3CDTF">2026-04-16T22:02:00Z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0x010100B050090843E8F4418983D33358570D74</vt:lpwstr>
  </property>
  <property fmtid="{D5CDD505-2E9C-101B-9397-08002B2CF9AE}" pid="3" name="MediaServiceImageTags">
    <vt:lpwstr/>
  </property>
</Properties>
</file>